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51" w:rsidRPr="00AE414A" w:rsidRDefault="00A40751">
      <w:pPr>
        <w:rPr>
          <w:rFonts w:cs="Times New Roman"/>
          <w:i/>
          <w:sz w:val="20"/>
          <w:szCs w:val="20"/>
        </w:rPr>
      </w:pPr>
      <w:r w:rsidRPr="00AE414A">
        <w:rPr>
          <w:rFonts w:cs="Times New Roman"/>
          <w:noProof/>
          <w:sz w:val="20"/>
          <w:szCs w:val="20"/>
          <w:lang w:eastAsia="es-ES"/>
        </w:rPr>
        <w:drawing>
          <wp:inline distT="0" distB="0" distL="0" distR="0">
            <wp:extent cx="4118610" cy="2077720"/>
            <wp:effectExtent l="19050" t="0" r="0" b="0"/>
            <wp:docPr id="2" name="Imagen 13" descr="http://www.wildwinds.com/coins/imp/marc_antony/RSC_0012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ildwinds.com/coins/imp/marc_antony/RSC_0012.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51" w:rsidRPr="00AE414A" w:rsidRDefault="00A40751">
      <w:pPr>
        <w:rPr>
          <w:rFonts w:cs="Times New Roman"/>
          <w:sz w:val="20"/>
          <w:szCs w:val="20"/>
        </w:rPr>
      </w:pPr>
      <w:r w:rsidRPr="00AE414A">
        <w:rPr>
          <w:rFonts w:cs="Times New Roman"/>
          <w:i/>
          <w:sz w:val="20"/>
          <w:szCs w:val="20"/>
        </w:rPr>
        <w:t xml:space="preserve"> </w:t>
      </w:r>
      <w:r w:rsidR="00E17517">
        <w:rPr>
          <w:rFonts w:cs="Times New Roman"/>
          <w:sz w:val="20"/>
          <w:szCs w:val="20"/>
        </w:rPr>
        <w:t>Figura 1.</w:t>
      </w:r>
      <w:r w:rsidR="00E17517">
        <w:rPr>
          <w:rFonts w:cs="Times New Roman"/>
          <w:i/>
          <w:sz w:val="20"/>
          <w:szCs w:val="20"/>
        </w:rPr>
        <w:t xml:space="preserve"> </w:t>
      </w:r>
      <w:r w:rsidRPr="00AE414A">
        <w:rPr>
          <w:rFonts w:cs="Times New Roman"/>
          <w:i/>
          <w:sz w:val="20"/>
          <w:szCs w:val="20"/>
        </w:rPr>
        <w:t xml:space="preserve">RRC </w:t>
      </w:r>
      <w:r w:rsidR="00AE414A">
        <w:rPr>
          <w:rFonts w:cs="Times New Roman"/>
          <w:sz w:val="20"/>
          <w:szCs w:val="20"/>
        </w:rPr>
        <w:t>496/1 (42 a.C.</w:t>
      </w:r>
      <w:r w:rsidRPr="00AE414A">
        <w:rPr>
          <w:rFonts w:cs="Times New Roman"/>
          <w:sz w:val="20"/>
          <w:szCs w:val="20"/>
        </w:rPr>
        <w:t xml:space="preserve">) con el permiso de </w:t>
      </w:r>
      <w:r w:rsidRPr="00AE414A">
        <w:rPr>
          <w:rFonts w:cs="Times New Roman"/>
          <w:i/>
          <w:sz w:val="20"/>
          <w:szCs w:val="20"/>
        </w:rPr>
        <w:t>wildwinds.com</w:t>
      </w:r>
      <w:r w:rsidRPr="00AE414A">
        <w:rPr>
          <w:rFonts w:cs="Times New Roman"/>
          <w:sz w:val="20"/>
          <w:szCs w:val="20"/>
        </w:rPr>
        <w:t>.</w:t>
      </w:r>
    </w:p>
    <w:p w:rsidR="00F046BB" w:rsidRPr="00AE414A" w:rsidRDefault="00F046BB">
      <w:pPr>
        <w:rPr>
          <w:rFonts w:cs="Times New Roman"/>
          <w:sz w:val="20"/>
          <w:szCs w:val="20"/>
        </w:rPr>
      </w:pPr>
      <w:r w:rsidRPr="00AE414A">
        <w:rPr>
          <w:rFonts w:cs="Times New Roman"/>
          <w:noProof/>
          <w:sz w:val="20"/>
          <w:szCs w:val="20"/>
          <w:lang w:eastAsia="es-ES"/>
        </w:rPr>
        <w:drawing>
          <wp:inline distT="0" distB="0" distL="0" distR="0">
            <wp:extent cx="5400040" cy="2609916"/>
            <wp:effectExtent l="19050" t="0" r="0" b="0"/>
            <wp:docPr id="4" name="Imagen 4" descr="http://www.coinproject.com/siteimages/145-27-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inproject.com/siteimages/145-27-0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BB" w:rsidRPr="00AE414A" w:rsidRDefault="00E17517">
      <w:pPr>
        <w:rPr>
          <w:rFonts w:cs="Times New Roman"/>
          <w:color w:val="333333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</w:rPr>
        <w:t>Figura 2.</w:t>
      </w:r>
      <w:r>
        <w:rPr>
          <w:rFonts w:cs="Times New Roman"/>
          <w:i/>
          <w:sz w:val="20"/>
          <w:szCs w:val="20"/>
        </w:rPr>
        <w:t xml:space="preserve"> </w:t>
      </w:r>
      <w:r w:rsidR="00A258FF" w:rsidRPr="00AE414A">
        <w:rPr>
          <w:rFonts w:cs="Times New Roman"/>
          <w:i/>
          <w:sz w:val="20"/>
          <w:szCs w:val="20"/>
        </w:rPr>
        <w:t xml:space="preserve">RRC </w:t>
      </w:r>
      <w:r w:rsidR="00A258FF" w:rsidRPr="00AE414A">
        <w:rPr>
          <w:rFonts w:cs="Times New Roman"/>
          <w:sz w:val="20"/>
          <w:szCs w:val="20"/>
        </w:rPr>
        <w:t>250/1</w:t>
      </w:r>
      <w:r w:rsidR="00A40751" w:rsidRPr="00AE414A">
        <w:rPr>
          <w:rFonts w:cs="Times New Roman"/>
          <w:sz w:val="20"/>
          <w:szCs w:val="20"/>
        </w:rPr>
        <w:t xml:space="preserve"> (132 a.C.), c</w:t>
      </w:r>
      <w:r w:rsidR="00A258FF" w:rsidRPr="00AE414A">
        <w:rPr>
          <w:rFonts w:cs="Times New Roman"/>
          <w:sz w:val="20"/>
          <w:szCs w:val="20"/>
        </w:rPr>
        <w:t xml:space="preserve">on el permiso de </w:t>
      </w:r>
      <w:r w:rsidR="00A258FF" w:rsidRPr="00AE414A">
        <w:rPr>
          <w:rFonts w:cs="Times New Roman"/>
          <w:i/>
          <w:color w:val="333333"/>
          <w:sz w:val="20"/>
          <w:szCs w:val="20"/>
          <w:shd w:val="clear" w:color="auto" w:fill="FFFFFF"/>
        </w:rPr>
        <w:t>Numismatica Ars Classica</w:t>
      </w:r>
      <w:r w:rsidR="00A258FF" w:rsidRPr="00AE414A">
        <w:rPr>
          <w:rFonts w:cs="Times New Roman"/>
          <w:color w:val="333333"/>
          <w:sz w:val="20"/>
          <w:szCs w:val="20"/>
          <w:shd w:val="clear" w:color="auto" w:fill="FFFFFF"/>
        </w:rPr>
        <w:t xml:space="preserve"> NAC AG (Auction 59,  lot 658)</w:t>
      </w:r>
      <w:r w:rsidR="00A40751" w:rsidRPr="00AE414A">
        <w:rPr>
          <w:rFonts w:cs="Times New Roman"/>
          <w:color w:val="333333"/>
          <w:sz w:val="20"/>
          <w:szCs w:val="20"/>
          <w:shd w:val="clear" w:color="auto" w:fill="FFFFFF"/>
        </w:rPr>
        <w:t>,</w:t>
      </w:r>
      <w:r w:rsidR="00A258FF" w:rsidRPr="00AE414A">
        <w:rPr>
          <w:rFonts w:cs="Times New Roman"/>
          <w:color w:val="333333"/>
          <w:sz w:val="20"/>
          <w:szCs w:val="20"/>
          <w:shd w:val="clear" w:color="auto" w:fill="FFFFFF"/>
        </w:rPr>
        <w:t xml:space="preserve"> a través de </w:t>
      </w:r>
      <w:r w:rsidR="00A258FF" w:rsidRPr="00AE414A">
        <w:rPr>
          <w:rFonts w:cs="Times New Roman"/>
          <w:i/>
          <w:color w:val="333333"/>
          <w:sz w:val="20"/>
          <w:szCs w:val="20"/>
          <w:shd w:val="clear" w:color="auto" w:fill="FFFFFF"/>
        </w:rPr>
        <w:t>coinproject.com</w:t>
      </w:r>
      <w:r w:rsidR="00A258FF" w:rsidRPr="00AE414A">
        <w:rPr>
          <w:rFonts w:cs="Times New Roman"/>
          <w:color w:val="333333"/>
          <w:sz w:val="20"/>
          <w:szCs w:val="20"/>
          <w:shd w:val="clear" w:color="auto" w:fill="FFFFFF"/>
        </w:rPr>
        <w:t>.</w:t>
      </w:r>
    </w:p>
    <w:p w:rsidR="00A40751" w:rsidRPr="00AE414A" w:rsidRDefault="00A40751" w:rsidP="00A40751">
      <w:pPr>
        <w:rPr>
          <w:rFonts w:eastAsia="Times New Roman" w:cs="Times New Roman"/>
          <w:sz w:val="20"/>
          <w:szCs w:val="20"/>
          <w:lang w:val="en-GB" w:eastAsia="es-ES"/>
        </w:rPr>
      </w:pPr>
      <w:r w:rsidRPr="00AE414A">
        <w:rPr>
          <w:rFonts w:cs="Times New Roman"/>
          <w:noProof/>
          <w:sz w:val="20"/>
          <w:szCs w:val="20"/>
          <w:lang w:eastAsia="es-ES"/>
        </w:rPr>
        <w:drawing>
          <wp:inline distT="0" distB="0" distL="0" distR="0">
            <wp:extent cx="5398339" cy="2458528"/>
            <wp:effectExtent l="19050" t="0" r="0" b="0"/>
            <wp:docPr id="3" name="Imagen 10" descr="http://www.wildwinds.com/coins/ric/hadrian/RIC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ildwinds.com/coins/ric/hadrian/RIC_0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89" b="2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39" cy="245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51" w:rsidRPr="00AE414A" w:rsidRDefault="00E17517" w:rsidP="00A40751">
      <w:pPr>
        <w:rPr>
          <w:rFonts w:eastAsia="Times New Roman" w:cs="Times New Roman"/>
          <w:sz w:val="20"/>
          <w:szCs w:val="20"/>
          <w:lang w:eastAsia="es-ES"/>
        </w:rPr>
      </w:pPr>
      <w:r>
        <w:rPr>
          <w:rFonts w:cs="Times New Roman"/>
          <w:sz w:val="20"/>
          <w:szCs w:val="20"/>
        </w:rPr>
        <w:t>Figura 3.</w:t>
      </w:r>
      <w:r>
        <w:rPr>
          <w:rFonts w:cs="Times New Roman"/>
          <w:i/>
          <w:sz w:val="20"/>
          <w:szCs w:val="20"/>
        </w:rPr>
        <w:t xml:space="preserve"> </w:t>
      </w:r>
      <w:r w:rsidR="00A40751" w:rsidRPr="00AE414A">
        <w:rPr>
          <w:rFonts w:cs="Times New Roman"/>
          <w:i/>
          <w:sz w:val="20"/>
          <w:szCs w:val="20"/>
        </w:rPr>
        <w:t>RIC</w:t>
      </w:r>
      <w:r w:rsidR="00A40751" w:rsidRPr="00AE414A">
        <w:rPr>
          <w:rFonts w:cs="Times New Roman"/>
          <w:sz w:val="20"/>
          <w:szCs w:val="20"/>
        </w:rPr>
        <w:t xml:space="preserve"> II Hadrian 168 (125-128 d.C.), con el permiso de </w:t>
      </w:r>
      <w:r w:rsidR="00A40751" w:rsidRPr="00AE414A">
        <w:rPr>
          <w:rFonts w:cs="Times New Roman"/>
          <w:i/>
          <w:sz w:val="20"/>
          <w:szCs w:val="20"/>
        </w:rPr>
        <w:t>wildwinds.com</w:t>
      </w:r>
      <w:r w:rsidR="00A40751" w:rsidRPr="00AE414A">
        <w:rPr>
          <w:rFonts w:cs="Times New Roman"/>
          <w:sz w:val="20"/>
          <w:szCs w:val="20"/>
        </w:rPr>
        <w:t xml:space="preserve"> </w:t>
      </w:r>
      <w:r w:rsidR="00A40751" w:rsidRPr="00AE414A">
        <w:rPr>
          <w:rFonts w:cs="Times New Roman"/>
          <w:color w:val="000000"/>
          <w:sz w:val="20"/>
          <w:szCs w:val="20"/>
          <w:shd w:val="clear" w:color="auto" w:fill="FFFFFF"/>
        </w:rPr>
        <w:t>(ex Freeman &amp; Sear 14,</w:t>
      </w:r>
      <w:r w:rsidR="00A40751" w:rsidRPr="00AE414A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</w:rPr>
        <w:t> </w:t>
      </w:r>
      <w:r w:rsidR="00A40751" w:rsidRPr="00AE414A">
        <w:rPr>
          <w:rFonts w:cs="Times New Roman"/>
          <w:color w:val="000000"/>
          <w:sz w:val="20"/>
          <w:szCs w:val="20"/>
          <w:shd w:val="clear" w:color="auto" w:fill="FFFFFF"/>
        </w:rPr>
        <w:t>lot 417).</w:t>
      </w:r>
    </w:p>
    <w:p w:rsidR="00A40751" w:rsidRPr="00AE414A" w:rsidRDefault="00A40751" w:rsidP="00A40751">
      <w:pPr>
        <w:rPr>
          <w:rFonts w:eastAsia="Times New Roman" w:cs="Times New Roman"/>
          <w:sz w:val="20"/>
          <w:szCs w:val="20"/>
          <w:lang w:val="en-GB" w:eastAsia="es-ES"/>
        </w:rPr>
      </w:pPr>
      <w:r w:rsidRPr="00AE414A">
        <w:rPr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5400040" cy="2528585"/>
            <wp:effectExtent l="19050" t="0" r="0" b="0"/>
            <wp:docPr id="5" name="Imagen 7" descr="http://www.wildwinds.com/coins/ric/caracalla/RIC_0294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ldwinds.com/coins/ric/caracalla/RIC_0294A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51" w:rsidRPr="00AE414A" w:rsidRDefault="00E17517" w:rsidP="00A40751">
      <w:pPr>
        <w:rPr>
          <w:rFonts w:eastAsia="Times New Roman" w:cs="Times New Roman"/>
          <w:sz w:val="20"/>
          <w:szCs w:val="20"/>
          <w:lang w:eastAsia="es-ES"/>
        </w:rPr>
      </w:pPr>
      <w:r>
        <w:rPr>
          <w:rFonts w:cs="Times New Roman"/>
          <w:sz w:val="20"/>
          <w:szCs w:val="20"/>
        </w:rPr>
        <w:t>Figura 4.</w:t>
      </w:r>
      <w:r>
        <w:rPr>
          <w:rFonts w:cs="Times New Roman"/>
          <w:i/>
          <w:sz w:val="20"/>
          <w:szCs w:val="20"/>
        </w:rPr>
        <w:t xml:space="preserve"> </w:t>
      </w:r>
      <w:r w:rsidR="00A40751" w:rsidRPr="00AE414A">
        <w:rPr>
          <w:i/>
          <w:sz w:val="20"/>
          <w:szCs w:val="20"/>
        </w:rPr>
        <w:t>RIC</w:t>
      </w:r>
      <w:r w:rsidR="00A40751" w:rsidRPr="00AE414A">
        <w:rPr>
          <w:sz w:val="20"/>
          <w:szCs w:val="20"/>
        </w:rPr>
        <w:t xml:space="preserve"> IV-1 Caracalla 294 (217 d.C.), con el permiso de </w:t>
      </w:r>
      <w:r w:rsidR="00A40751" w:rsidRPr="00AE414A">
        <w:rPr>
          <w:i/>
          <w:sz w:val="20"/>
          <w:szCs w:val="20"/>
        </w:rPr>
        <w:t>wildwinds.com</w:t>
      </w:r>
      <w:r w:rsidR="00A40751" w:rsidRPr="00AE414A">
        <w:rPr>
          <w:sz w:val="20"/>
          <w:szCs w:val="20"/>
        </w:rPr>
        <w:t>.</w:t>
      </w:r>
    </w:p>
    <w:p w:rsidR="00422BFC" w:rsidRPr="00AE414A" w:rsidRDefault="00F046BB">
      <w:pPr>
        <w:rPr>
          <w:rFonts w:cs="Times New Roman"/>
          <w:sz w:val="20"/>
          <w:szCs w:val="20"/>
        </w:rPr>
      </w:pPr>
      <w:r w:rsidRPr="00AE414A">
        <w:rPr>
          <w:rFonts w:cs="Times New Roman"/>
          <w:noProof/>
          <w:sz w:val="20"/>
          <w:szCs w:val="20"/>
          <w:lang w:eastAsia="es-ES"/>
        </w:rPr>
        <w:drawing>
          <wp:inline distT="0" distB="0" distL="0" distR="0">
            <wp:extent cx="5398339" cy="2613804"/>
            <wp:effectExtent l="19050" t="0" r="0" b="0"/>
            <wp:docPr id="1" name="Imagen 1" descr="http://www.wildwinds.com/coins/ric/probus/RIC_0200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ldwinds.com/coins/ric/probus/RIC_0200.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85" b="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39" cy="261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BB" w:rsidRDefault="00E17517" w:rsidP="00F046BB">
      <w:pPr>
        <w:rPr>
          <w:rFonts w:eastAsia="Times New Roman" w:cs="Times New Roman"/>
          <w:i/>
          <w:sz w:val="20"/>
          <w:szCs w:val="20"/>
          <w:lang w:eastAsia="es-ES"/>
        </w:rPr>
      </w:pPr>
      <w:r>
        <w:rPr>
          <w:rFonts w:cs="Times New Roman"/>
          <w:sz w:val="20"/>
          <w:szCs w:val="20"/>
        </w:rPr>
        <w:t>Figura 5.</w:t>
      </w:r>
      <w:r>
        <w:rPr>
          <w:rFonts w:cs="Times New Roman"/>
          <w:i/>
          <w:sz w:val="20"/>
          <w:szCs w:val="20"/>
        </w:rPr>
        <w:t xml:space="preserve"> </w:t>
      </w:r>
      <w:r w:rsidR="00F046BB" w:rsidRPr="00AE414A">
        <w:rPr>
          <w:rFonts w:cs="Times New Roman"/>
          <w:i/>
          <w:sz w:val="20"/>
          <w:szCs w:val="20"/>
        </w:rPr>
        <w:t>RIC</w:t>
      </w:r>
      <w:r w:rsidR="00F046BB" w:rsidRPr="00AE414A">
        <w:rPr>
          <w:rFonts w:cs="Times New Roman"/>
          <w:sz w:val="20"/>
          <w:szCs w:val="20"/>
        </w:rPr>
        <w:t xml:space="preserve"> V Probus 200, </w:t>
      </w:r>
      <w:r w:rsidR="00A258FF" w:rsidRPr="00AE414A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s-ES"/>
        </w:rPr>
        <w:t>con el permiso de</w:t>
      </w:r>
      <w:r w:rsidR="00F046BB" w:rsidRPr="00AE414A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s-ES"/>
        </w:rPr>
        <w:t xml:space="preserve"> </w:t>
      </w:r>
      <w:r w:rsidR="00F046BB" w:rsidRPr="00AE414A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es-ES"/>
        </w:rPr>
        <w:t>wildwinds.com</w:t>
      </w:r>
      <w:r w:rsidR="00F046BB" w:rsidRPr="00AE414A">
        <w:rPr>
          <w:rFonts w:eastAsia="Times New Roman" w:cs="Times New Roman"/>
          <w:i/>
          <w:sz w:val="20"/>
          <w:szCs w:val="20"/>
          <w:lang w:eastAsia="es-ES"/>
        </w:rPr>
        <w:t>.</w:t>
      </w:r>
    </w:p>
    <w:p w:rsidR="000E39F8" w:rsidRDefault="000E39F8" w:rsidP="00F046BB">
      <w:pPr>
        <w:rPr>
          <w:rFonts w:cs="Times New Roman"/>
          <w:sz w:val="20"/>
          <w:szCs w:val="20"/>
        </w:rPr>
      </w:pPr>
      <w:r w:rsidRPr="000E39F8">
        <w:rPr>
          <w:rFonts w:eastAsia="Times New Roman" w:cs="Times New Roman"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3016250" cy="3600450"/>
            <wp:effectExtent l="19050" t="0" r="0" b="0"/>
            <wp:docPr id="6" name="1 Imagen" descr="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1.JPG"/>
                    <pic:cNvPicPr/>
                  </pic:nvPicPr>
                  <pic:blipFill>
                    <a:blip r:embed="rId9" cstate="print"/>
                    <a:srcRect l="22471" r="21647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9F8" w:rsidRPr="000E39F8" w:rsidRDefault="000E39F8" w:rsidP="00F046BB">
      <w:pPr>
        <w:rPr>
          <w:rFonts w:eastAsia="Times New Roman" w:cs="Times New Roman"/>
          <w:sz w:val="20"/>
          <w:szCs w:val="20"/>
          <w:lang w:eastAsia="es-ES"/>
        </w:rPr>
      </w:pPr>
      <w:r w:rsidRPr="000E39F8">
        <w:rPr>
          <w:rFonts w:cs="Times New Roman"/>
          <w:sz w:val="20"/>
          <w:szCs w:val="20"/>
        </w:rPr>
        <w:t>Figura 6.</w:t>
      </w:r>
      <w:r w:rsidRPr="000E39F8">
        <w:rPr>
          <w:rFonts w:cs="Times New Roman"/>
          <w:i/>
          <w:sz w:val="20"/>
          <w:szCs w:val="20"/>
        </w:rPr>
        <w:t xml:space="preserve"> CIL</w:t>
      </w:r>
      <w:r w:rsidRPr="000E39F8">
        <w:rPr>
          <w:rFonts w:cs="Times New Roman"/>
          <w:sz w:val="20"/>
          <w:szCs w:val="20"/>
        </w:rPr>
        <w:t xml:space="preserve"> VI 715, foto de elaboración propia.</w:t>
      </w:r>
    </w:p>
    <w:sectPr w:rsidR="000E39F8" w:rsidRPr="000E39F8" w:rsidSect="007C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046BB"/>
    <w:rsid w:val="000A4BE6"/>
    <w:rsid w:val="000B4199"/>
    <w:rsid w:val="000E39F8"/>
    <w:rsid w:val="00382931"/>
    <w:rsid w:val="003A6736"/>
    <w:rsid w:val="004218B8"/>
    <w:rsid w:val="005D13DA"/>
    <w:rsid w:val="006E10BE"/>
    <w:rsid w:val="00737E68"/>
    <w:rsid w:val="007C1AE4"/>
    <w:rsid w:val="00896C90"/>
    <w:rsid w:val="008D5235"/>
    <w:rsid w:val="00904850"/>
    <w:rsid w:val="009C32A2"/>
    <w:rsid w:val="00A258FF"/>
    <w:rsid w:val="00A40751"/>
    <w:rsid w:val="00AE414A"/>
    <w:rsid w:val="00BE12BA"/>
    <w:rsid w:val="00DC357F"/>
    <w:rsid w:val="00DC37F2"/>
    <w:rsid w:val="00E17517"/>
    <w:rsid w:val="00F046BB"/>
    <w:rsid w:val="00F35031"/>
    <w:rsid w:val="00FD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aps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31"/>
    <w:pPr>
      <w:jc w:val="both"/>
    </w:pPr>
    <w:rPr>
      <w:caps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6BB"/>
    <w:rPr>
      <w:rFonts w:ascii="Tahoma" w:hAnsi="Tahoma" w:cs="Tahoma"/>
      <w:caps w:val="0"/>
      <w:sz w:val="16"/>
      <w:szCs w:val="16"/>
    </w:rPr>
  </w:style>
  <w:style w:type="character" w:customStyle="1" w:styleId="apple-converted-space">
    <w:name w:val="apple-converted-space"/>
    <w:basedOn w:val="Fuentedeprrafopredeter"/>
    <w:rsid w:val="00F046BB"/>
  </w:style>
  <w:style w:type="character" w:customStyle="1" w:styleId="qtd-expansion-text">
    <w:name w:val="qtd-expansion-text"/>
    <w:basedOn w:val="Fuentedeprrafopredeter"/>
    <w:rsid w:val="00F04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88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Corrector1</dc:creator>
  <cp:keywords/>
  <dc:description/>
  <cp:lastModifiedBy>70932593</cp:lastModifiedBy>
  <cp:revision>2</cp:revision>
  <dcterms:created xsi:type="dcterms:W3CDTF">2018-01-09T10:03:00Z</dcterms:created>
  <dcterms:modified xsi:type="dcterms:W3CDTF">2018-01-09T10:03:00Z</dcterms:modified>
</cp:coreProperties>
</file>