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Sr. Editor de la revista RECS: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Le adjunto el manuscrito titulado “Factores que afectan a la credibilidad en el sistema sanitario occidental </w:t>
      </w:r>
      <w:r>
        <w:rPr>
          <w:rFonts w:ascii="Times New Roman" w:hAnsi="Times New Roman"/>
          <w:sz w:val="24"/>
          <w:szCs w:val="24"/>
          <w:lang w:val="es-ES"/>
        </w:rPr>
        <w:t>y las decisiones en el tratamiento de la salud. Una revisión de la literatura = Factors that affect credibility in the western health system and decisions in the treatment of health. A review of literature.</w:t>
      </w:r>
      <w:r>
        <w:rPr>
          <w:rFonts w:ascii="Times New Roman" w:hAnsi="Times New Roman"/>
          <w:sz w:val="24"/>
          <w:szCs w:val="24"/>
          <w:lang w:val="es-ES"/>
        </w:rPr>
        <w:t xml:space="preserve">”, del que </w:t>
      </w:r>
      <w:r>
        <w:rPr>
          <w:rFonts w:ascii="Times New Roman" w:hAnsi="Times New Roman"/>
          <w:sz w:val="24"/>
          <w:szCs w:val="24"/>
          <w:lang w:val="es-ES"/>
        </w:rPr>
        <w:t>es</w:t>
      </w:r>
      <w:r>
        <w:rPr>
          <w:rFonts w:ascii="Times New Roman" w:hAnsi="Times New Roman"/>
          <w:sz w:val="24"/>
          <w:szCs w:val="24"/>
          <w:lang w:val="es-ES"/>
        </w:rPr>
        <w:t xml:space="preserve"> autor</w:t>
      </w:r>
      <w:r>
        <w:rPr>
          <w:rFonts w:ascii="Times New Roman" w:hAnsi="Times New Roman"/>
          <w:sz w:val="24"/>
          <w:szCs w:val="24"/>
          <w:lang w:val="es-ES"/>
        </w:rPr>
        <w:t>a Blanca M. Muñoz, Alumna de la Universidad Carlos III de Madrid en España.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 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El manuscrito estudia </w:t>
      </w:r>
      <w:r>
        <w:rPr>
          <w:rFonts w:ascii="Times New Roman" w:hAnsi="Times New Roman"/>
          <w:sz w:val="24"/>
          <w:szCs w:val="24"/>
          <w:lang w:val="es-ES"/>
        </w:rPr>
        <w:t xml:space="preserve">mediante una revisión de la literatura científica y de la literatura gris, aquellos factores que pueden estar afectando a la credibilidad y a la confianza de las personas en el sistema médico establecido en occidente. La presencia de superchería en los medios de comunicación, las </w:t>
      </w:r>
      <w:r>
        <w:rPr>
          <w:rFonts w:ascii="Times New Roman" w:hAnsi="Times New Roman"/>
          <w:i/>
          <w:iCs/>
          <w:sz w:val="24"/>
          <w:szCs w:val="24"/>
          <w:lang w:val="es-ES"/>
        </w:rPr>
        <w:t xml:space="preserve">fake news,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y los movimientos anticientíficos,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>son los ingredientes perfectos para generar esa desconfianza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.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Sin pretender ser demasiado exhaustivo, este estudio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analiza estas tendencias y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reflexiona sobre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>la necesidad de crear una conciencia crítica ante la información de la salud y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>las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 estrategias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>de la OMS,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 para devolver la confianza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>a la ciudadaní</w:t>
      </w: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  <w:t>a.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4"/>
          <w:szCs w:val="24"/>
          <w:lang w:val="es-ES"/>
        </w:rPr>
      </w:pPr>
      <w:r>
        <w:rPr>
          <w:rFonts w:ascii="Times New Roman" w:hAnsi="Times New Roman"/>
          <w:i w:val="false"/>
          <w:iCs w:val="false"/>
          <w:sz w:val="24"/>
          <w:szCs w:val="24"/>
          <w:lang w:val="es-ES"/>
        </w:rPr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Qu</w:t>
      </w:r>
      <w:r>
        <w:rPr>
          <w:rFonts w:ascii="Times New Roman" w:hAnsi="Times New Roman"/>
          <w:sz w:val="24"/>
          <w:szCs w:val="24"/>
          <w:lang w:val="es-ES"/>
        </w:rPr>
        <w:t>iero</w:t>
      </w:r>
      <w:r>
        <w:rPr>
          <w:rFonts w:ascii="Times New Roman" w:hAnsi="Times New Roman"/>
          <w:sz w:val="24"/>
          <w:szCs w:val="24"/>
          <w:lang w:val="es-ES"/>
        </w:rPr>
        <w:t xml:space="preserve"> hacer constar que: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1º. </w:t>
      </w:r>
      <w:r>
        <w:rPr>
          <w:rFonts w:ascii="Times New Roman" w:hAnsi="Times New Roman"/>
          <w:sz w:val="24"/>
          <w:szCs w:val="24"/>
          <w:lang w:val="es-ES"/>
        </w:rPr>
        <w:t xml:space="preserve">La autora de esta investigación </w:t>
      </w:r>
      <w:r>
        <w:rPr>
          <w:rFonts w:ascii="Times New Roman" w:hAnsi="Times New Roman"/>
          <w:sz w:val="24"/>
          <w:szCs w:val="24"/>
          <w:lang w:val="es-ES"/>
        </w:rPr>
        <w:t>ha participado en el diseño, ejecución y análisis de los resultados.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2º. </w:t>
      </w:r>
      <w:r>
        <w:rPr>
          <w:rFonts w:ascii="Times New Roman" w:hAnsi="Times New Roman"/>
          <w:sz w:val="24"/>
          <w:szCs w:val="24"/>
          <w:lang w:val="es-ES"/>
        </w:rPr>
        <w:t>La autora ha leído</w:t>
      </w:r>
      <w:r>
        <w:rPr>
          <w:rFonts w:ascii="Times New Roman" w:hAnsi="Times New Roman"/>
          <w:sz w:val="24"/>
          <w:szCs w:val="24"/>
          <w:lang w:val="es-ES"/>
        </w:rPr>
        <w:t xml:space="preserve"> y aprobado la versión del manuscrito que le enviamos.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3º. </w:t>
      </w:r>
      <w:r>
        <w:rPr>
          <w:rFonts w:ascii="Times New Roman" w:hAnsi="Times New Roman"/>
          <w:sz w:val="24"/>
          <w:szCs w:val="24"/>
          <w:lang w:val="es-ES"/>
        </w:rPr>
        <w:t>La autora ha leído y acepta las Instrucciones a Autores de la revista que figuran en la revista</w:t>
      </w:r>
      <w:r>
        <w:rPr>
          <w:rFonts w:ascii="Times New Roman" w:hAnsi="Times New Roman"/>
          <w:sz w:val="24"/>
          <w:szCs w:val="24"/>
          <w:lang w:val="es-ES"/>
        </w:rPr>
        <w:t>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4º. El contenido del manuscrito es original y no está sometido a evaluación por ninguna otra revista científica. Del mismo modo, su contenido no está sujeto a derechos de copia por ninguna publicación, ni publicado anteriormente.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5º. </w:t>
      </w:r>
      <w:r>
        <w:rPr>
          <w:rFonts w:ascii="Times New Roman" w:hAnsi="Times New Roman"/>
          <w:sz w:val="24"/>
          <w:szCs w:val="24"/>
          <w:lang w:val="es-ES"/>
        </w:rPr>
        <w:t>La autora</w:t>
      </w:r>
      <w:r>
        <w:rPr>
          <w:rFonts w:ascii="Times New Roman" w:hAnsi="Times New Roman"/>
          <w:sz w:val="24"/>
          <w:szCs w:val="24"/>
          <w:lang w:val="es-ES"/>
        </w:rPr>
        <w:t xml:space="preserve"> no tiene ningún conflicto de intereses que declarar relacionado con el manuscrito.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6º. En caso de que el estudio lo requiriese, los comités de ética de las instituciones participantes han autorizado el procedimiento seguido en este estudio y todos los sujetos participantes fueron, informados para obtener su consentimiento.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7º. La investigación se ha realizado </w:t>
      </w:r>
      <w:r>
        <w:rPr>
          <w:rFonts w:ascii="Times New Roman" w:hAnsi="Times New Roman"/>
          <w:sz w:val="24"/>
          <w:szCs w:val="24"/>
          <w:lang w:val="es-ES"/>
        </w:rPr>
        <w:t>durante la realización del Máster de Periodismo y Comunicación de la ciencia, tecnología, medio ambiente y salud que imparte la Universidad Carlos III de Madrid para la asignatura de Comunicación de la Salud.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8º. En caso de ser aceptado el manuscrito, </w:t>
      </w:r>
      <w:r>
        <w:rPr>
          <w:rFonts w:ascii="Times New Roman" w:hAnsi="Times New Roman"/>
          <w:sz w:val="24"/>
          <w:szCs w:val="24"/>
          <w:lang w:val="es-ES"/>
        </w:rPr>
        <w:t>la autora transfiere</w:t>
      </w:r>
      <w:r>
        <w:rPr>
          <w:rFonts w:ascii="Times New Roman" w:hAnsi="Times New Roman"/>
          <w:sz w:val="24"/>
          <w:szCs w:val="24"/>
          <w:lang w:val="es-ES"/>
        </w:rPr>
        <w:t xml:space="preserve"> todos los derechos de reproducción a RECS, quedando en los autores la responsabilidad sobre los contenidos y opiniones vertidos en el manuscrito.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Le agrade</w:t>
      </w:r>
      <w:r>
        <w:rPr>
          <w:rFonts w:ascii="Times New Roman" w:hAnsi="Times New Roman"/>
          <w:sz w:val="24"/>
          <w:szCs w:val="24"/>
          <w:lang w:val="es-ES"/>
        </w:rPr>
        <w:t>zco</w:t>
      </w:r>
      <w:r>
        <w:rPr>
          <w:rFonts w:ascii="Times New Roman" w:hAnsi="Times New Roman"/>
          <w:sz w:val="24"/>
          <w:szCs w:val="24"/>
          <w:lang w:val="es-ES"/>
        </w:rPr>
        <w:t xml:space="preserve"> que considere la evaluación del manuscrito y qued</w:t>
      </w:r>
      <w:r>
        <w:rPr>
          <w:rFonts w:ascii="Times New Roman" w:hAnsi="Times New Roman"/>
          <w:sz w:val="24"/>
          <w:szCs w:val="24"/>
          <w:lang w:val="es-ES"/>
        </w:rPr>
        <w:t>o</w:t>
      </w:r>
      <w:r>
        <w:rPr>
          <w:rFonts w:ascii="Times New Roman" w:hAnsi="Times New Roman"/>
          <w:sz w:val="24"/>
          <w:szCs w:val="24"/>
          <w:lang w:val="es-ES"/>
        </w:rPr>
        <w:t xml:space="preserve"> a su disposición para cualquier comentario o duda.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Atentamente,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 </w:t>
      </w:r>
    </w:p>
    <w:p>
      <w:pPr>
        <w:pStyle w:val="Normal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La autora: Blanca M. Muñoz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Lucida Sans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LibreOffice/6.0.5.2$Windows_X86_64 LibreOffice_project/54c8cbb85f300ac59db32fe8a675ff7683cd5a16</Application>
  <Pages>1</Pages>
  <Words>412</Words>
  <Characters>2176</Characters>
  <CharactersWithSpaces>2575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2018-09-20T10:38:45Z</dcterms:created>
  <dc:creator/>
  <dc:description/>
  <dc:language>fr-FR</dc:language>
  <cp:lastModifiedBy/>
  <dcterms:modified xsi:type="dcterms:W3CDTF">2018-09-20T12:47:28Z</dcterms:modified>
  <cp:revision>26</cp:revision>
  <dc:subject/>
  <dc:title/>
</cp:coreProperties>
</file>