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50E0F" w14:textId="77777777" w:rsidR="009E0F3A" w:rsidRPr="00B35CE6" w:rsidRDefault="00CF02D7" w:rsidP="009E0F3A">
      <w:pPr>
        <w:tabs>
          <w:tab w:val="center" w:pos="4249"/>
        </w:tabs>
        <w:jc w:val="right"/>
        <w:rPr>
          <w:rFonts w:ascii="Sitka Display" w:hAnsi="Sitka Display"/>
          <w:bCs/>
          <w:i/>
          <w:lang w:val="it-IT"/>
        </w:rPr>
      </w:pPr>
      <w:r w:rsidRPr="00B35CE6">
        <w:rPr>
          <w:rFonts w:ascii="Sitka Display" w:hAnsi="Sitka Display"/>
          <w:bCs/>
          <w:i/>
          <w:lang w:val="it-IT"/>
        </w:rPr>
        <w:t xml:space="preserve"> </w:t>
      </w:r>
      <w:r w:rsidR="009E0F3A" w:rsidRPr="00B35CE6">
        <w:rPr>
          <w:rFonts w:ascii="Sitka Display" w:hAnsi="Sitka Display"/>
          <w:bCs/>
          <w:i/>
          <w:lang w:val="it-IT"/>
        </w:rPr>
        <w:t>“Faciamo Finta Che… tutto va ben!”</w:t>
      </w:r>
    </w:p>
    <w:p w14:paraId="59D9495D" w14:textId="77777777" w:rsidR="009E0F3A" w:rsidRPr="00B35CE6" w:rsidRDefault="009E0F3A" w:rsidP="009E0F3A">
      <w:pPr>
        <w:tabs>
          <w:tab w:val="center" w:pos="4249"/>
        </w:tabs>
        <w:jc w:val="right"/>
        <w:rPr>
          <w:rFonts w:ascii="Sitka Display" w:hAnsi="Sitka Display"/>
          <w:bCs/>
          <w:sz w:val="22"/>
          <w:lang w:val="es-ES"/>
        </w:rPr>
      </w:pPr>
      <w:proofErr w:type="spellStart"/>
      <w:r w:rsidRPr="00B35CE6">
        <w:rPr>
          <w:rFonts w:ascii="Sitka Display" w:hAnsi="Sitka Display"/>
          <w:bCs/>
          <w:sz w:val="22"/>
          <w:lang w:val="es-ES"/>
        </w:rPr>
        <w:t>Ombretta</w:t>
      </w:r>
      <w:proofErr w:type="spellEnd"/>
      <w:r w:rsidRPr="00B35CE6">
        <w:rPr>
          <w:rFonts w:ascii="Sitka Display" w:hAnsi="Sitka Display"/>
          <w:bCs/>
          <w:sz w:val="22"/>
          <w:lang w:val="es-ES"/>
        </w:rPr>
        <w:t xml:space="preserve"> Colli, 1975</w:t>
      </w:r>
    </w:p>
    <w:p w14:paraId="7FE04E8C" w14:textId="77777777" w:rsidR="009E0F3A" w:rsidRPr="00B35CE6" w:rsidRDefault="009E0F3A" w:rsidP="00F10934">
      <w:pPr>
        <w:rPr>
          <w:rFonts w:ascii="Sitka Display" w:hAnsi="Sitka Display"/>
          <w:lang w:val="es-ES"/>
        </w:rPr>
      </w:pPr>
    </w:p>
    <w:p w14:paraId="5B3241ED" w14:textId="77777777" w:rsidR="008836FC" w:rsidRPr="00BE0DB0" w:rsidRDefault="00DB32B1" w:rsidP="00536DC3">
      <w:pPr>
        <w:spacing w:line="360" w:lineRule="auto"/>
        <w:jc w:val="both"/>
        <w:rPr>
          <w:rFonts w:ascii="Times New Roman" w:hAnsi="Times New Roman" w:cs="Times New Roman"/>
          <w:b/>
          <w:color w:val="0070C0"/>
          <w:sz w:val="28"/>
          <w:lang w:val="es-ES"/>
        </w:rPr>
      </w:pPr>
      <w:r w:rsidRPr="00CA3587">
        <w:rPr>
          <w:rFonts w:ascii="Times New Roman" w:hAnsi="Times New Roman" w:cs="Times New Roman"/>
          <w:b/>
          <w:color w:val="0070C0"/>
          <w:lang w:val="es-ES"/>
        </w:rPr>
        <w:t>Introducción</w:t>
      </w:r>
    </w:p>
    <w:p w14:paraId="3217FEAF" w14:textId="075F7A0F" w:rsidR="00DB32B1" w:rsidRPr="00536DC3" w:rsidRDefault="00DB32B1" w:rsidP="000A7E97">
      <w:pPr>
        <w:spacing w:line="360" w:lineRule="auto"/>
        <w:jc w:val="both"/>
        <w:rPr>
          <w:rFonts w:ascii="Times New Roman" w:hAnsi="Times New Roman" w:cs="Times New Roman"/>
          <w:lang w:val="es-ES"/>
        </w:rPr>
      </w:pPr>
      <w:r w:rsidRPr="004F2585">
        <w:rPr>
          <w:rFonts w:ascii="Times New Roman" w:hAnsi="Times New Roman" w:cs="Times New Roman"/>
          <w:lang w:val="es-ES"/>
        </w:rPr>
        <w:t xml:space="preserve">La pandemia del Covid-19 </w:t>
      </w:r>
      <w:r w:rsidR="004F2585" w:rsidRPr="004F2585">
        <w:rPr>
          <w:rFonts w:ascii="Times New Roman" w:hAnsi="Times New Roman" w:cs="Times New Roman"/>
          <w:lang w:val="es-ES"/>
        </w:rPr>
        <w:t xml:space="preserve">es </w:t>
      </w:r>
      <w:r w:rsidRPr="004F2585">
        <w:rPr>
          <w:rFonts w:ascii="Times New Roman" w:hAnsi="Times New Roman" w:cs="Times New Roman"/>
          <w:lang w:val="es-ES"/>
        </w:rPr>
        <w:t>una crisis</w:t>
      </w:r>
      <w:r w:rsidR="004F2585" w:rsidRPr="004F2585">
        <w:rPr>
          <w:rFonts w:ascii="Times New Roman" w:hAnsi="Times New Roman" w:cs="Times New Roman"/>
          <w:lang w:val="es-ES"/>
        </w:rPr>
        <w:t xml:space="preserve"> </w:t>
      </w:r>
      <w:r w:rsidRPr="004F2585">
        <w:rPr>
          <w:rFonts w:ascii="Times New Roman" w:hAnsi="Times New Roman" w:cs="Times New Roman"/>
          <w:lang w:val="es-ES"/>
        </w:rPr>
        <w:t xml:space="preserve">sanitaria en primer lugar, pero </w:t>
      </w:r>
      <w:r w:rsidR="00A06505" w:rsidRPr="004F2585">
        <w:rPr>
          <w:rFonts w:ascii="Times New Roman" w:hAnsi="Times New Roman" w:cs="Times New Roman"/>
          <w:lang w:val="es-ES"/>
        </w:rPr>
        <w:t>también</w:t>
      </w:r>
      <w:r w:rsidRPr="004F2585">
        <w:rPr>
          <w:rFonts w:ascii="Times New Roman" w:hAnsi="Times New Roman" w:cs="Times New Roman"/>
          <w:lang w:val="es-ES"/>
        </w:rPr>
        <w:t xml:space="preserve"> política,</w:t>
      </w:r>
      <w:r w:rsidRPr="00536DC3">
        <w:rPr>
          <w:rFonts w:ascii="Times New Roman" w:hAnsi="Times New Roman" w:cs="Times New Roman"/>
          <w:lang w:val="es-ES"/>
        </w:rPr>
        <w:t xml:space="preserve"> económica, financiera y social</w:t>
      </w:r>
      <w:r w:rsidR="004F2585">
        <w:rPr>
          <w:rFonts w:ascii="Times New Roman" w:hAnsi="Times New Roman" w:cs="Times New Roman"/>
          <w:lang w:val="es-ES"/>
        </w:rPr>
        <w:t>, a nivel mundial</w:t>
      </w:r>
      <w:r w:rsidRPr="00536DC3">
        <w:rPr>
          <w:rFonts w:ascii="Times New Roman" w:hAnsi="Times New Roman" w:cs="Times New Roman"/>
          <w:lang w:val="es-ES"/>
        </w:rPr>
        <w:t>. Un escenario desolador cuya</w:t>
      </w:r>
      <w:r w:rsidR="00492BC3">
        <w:rPr>
          <w:rFonts w:ascii="Times New Roman" w:hAnsi="Times New Roman" w:cs="Times New Roman"/>
          <w:lang w:val="es-ES"/>
        </w:rPr>
        <w:t xml:space="preserve"> magnitud está por </w:t>
      </w:r>
      <w:r w:rsidR="00A06505">
        <w:rPr>
          <w:rFonts w:ascii="Times New Roman" w:hAnsi="Times New Roman" w:cs="Times New Roman"/>
          <w:lang w:val="es-ES"/>
        </w:rPr>
        <w:t>determinar</w:t>
      </w:r>
      <w:r w:rsidR="00492BC3">
        <w:rPr>
          <w:rFonts w:ascii="Times New Roman" w:hAnsi="Times New Roman" w:cs="Times New Roman"/>
          <w:lang w:val="es-ES"/>
        </w:rPr>
        <w:t xml:space="preserve"> y cuya</w:t>
      </w:r>
      <w:r w:rsidRPr="00536DC3">
        <w:rPr>
          <w:rFonts w:ascii="Times New Roman" w:hAnsi="Times New Roman" w:cs="Times New Roman"/>
          <w:lang w:val="es-ES"/>
        </w:rPr>
        <w:t>s consecuencias aún desconocemos.</w:t>
      </w:r>
      <w:r w:rsidR="007D3FCD">
        <w:rPr>
          <w:rFonts w:ascii="Times New Roman" w:hAnsi="Times New Roman" w:cs="Times New Roman"/>
          <w:lang w:val="es-ES"/>
        </w:rPr>
        <w:t xml:space="preserve"> </w:t>
      </w:r>
      <w:r w:rsidR="00AF6C42" w:rsidRPr="00536DC3">
        <w:rPr>
          <w:rFonts w:ascii="Times New Roman" w:hAnsi="Times New Roman" w:cs="Times New Roman"/>
          <w:lang w:val="es-ES"/>
        </w:rPr>
        <w:t>A</w:t>
      </w:r>
      <w:r w:rsidR="002E1E77" w:rsidRPr="00536DC3">
        <w:rPr>
          <w:rFonts w:ascii="Times New Roman" w:hAnsi="Times New Roman" w:cs="Times New Roman"/>
          <w:lang w:val="es-ES"/>
        </w:rPr>
        <w:t>unque a</w:t>
      </w:r>
      <w:r w:rsidR="00C617A4" w:rsidRPr="00536DC3">
        <w:rPr>
          <w:rFonts w:ascii="Times New Roman" w:hAnsi="Times New Roman" w:cs="Times New Roman"/>
          <w:lang w:val="es-ES"/>
        </w:rPr>
        <w:t xml:space="preserve">lgunas </w:t>
      </w:r>
      <w:r w:rsidR="00F34E79" w:rsidRPr="00536DC3">
        <w:rPr>
          <w:rFonts w:ascii="Times New Roman" w:hAnsi="Times New Roman" w:cs="Times New Roman"/>
          <w:lang w:val="es-ES"/>
        </w:rPr>
        <w:t xml:space="preserve">voces </w:t>
      </w:r>
      <w:r w:rsidR="00FD6A1E" w:rsidRPr="00536DC3">
        <w:rPr>
          <w:rFonts w:ascii="Times New Roman" w:hAnsi="Times New Roman" w:cs="Times New Roman"/>
          <w:lang w:val="es-ES"/>
        </w:rPr>
        <w:t xml:space="preserve">se refieren a ella como </w:t>
      </w:r>
      <w:r w:rsidR="00E46649" w:rsidRPr="00536DC3">
        <w:rPr>
          <w:rFonts w:ascii="Times New Roman" w:hAnsi="Times New Roman" w:cs="Times New Roman"/>
          <w:lang w:val="es-ES"/>
        </w:rPr>
        <w:t>la</w:t>
      </w:r>
      <w:r w:rsidR="00AF6C42" w:rsidRPr="00536DC3">
        <w:rPr>
          <w:rFonts w:ascii="Times New Roman" w:hAnsi="Times New Roman" w:cs="Times New Roman"/>
          <w:lang w:val="es-ES"/>
        </w:rPr>
        <w:t xml:space="preserve"> mayor crisis de la </w:t>
      </w:r>
      <w:r w:rsidR="00F34E79" w:rsidRPr="00536DC3">
        <w:rPr>
          <w:rFonts w:ascii="Times New Roman" w:hAnsi="Times New Roman" w:cs="Times New Roman"/>
          <w:lang w:val="es-ES"/>
        </w:rPr>
        <w:t>humanidad,</w:t>
      </w:r>
      <w:r w:rsidR="00FD6A1E" w:rsidRPr="00536DC3">
        <w:rPr>
          <w:rFonts w:ascii="Times New Roman" w:hAnsi="Times New Roman" w:cs="Times New Roman"/>
          <w:lang w:val="es-ES"/>
        </w:rPr>
        <w:t xml:space="preserve"> </w:t>
      </w:r>
      <w:r w:rsidR="00AF6C42" w:rsidRPr="00536DC3">
        <w:rPr>
          <w:rFonts w:ascii="Times New Roman" w:hAnsi="Times New Roman" w:cs="Times New Roman"/>
          <w:lang w:val="es-ES"/>
        </w:rPr>
        <w:t xml:space="preserve">la realidad es otra. El siglo XX soportó </w:t>
      </w:r>
      <w:r w:rsidR="00FD6A1E" w:rsidRPr="00536DC3">
        <w:rPr>
          <w:rFonts w:ascii="Times New Roman" w:hAnsi="Times New Roman" w:cs="Times New Roman"/>
          <w:lang w:val="es-ES"/>
        </w:rPr>
        <w:t>cinco</w:t>
      </w:r>
      <w:r w:rsidR="00AF6C42" w:rsidRPr="00536DC3">
        <w:rPr>
          <w:rFonts w:ascii="Times New Roman" w:hAnsi="Times New Roman" w:cs="Times New Roman"/>
          <w:lang w:val="es-ES"/>
        </w:rPr>
        <w:t xml:space="preserve"> crisis globales de consecuencias devastadoras: </w:t>
      </w:r>
      <w:r w:rsidR="00FD6A1E" w:rsidRPr="00536DC3">
        <w:rPr>
          <w:rFonts w:ascii="Times New Roman" w:hAnsi="Times New Roman" w:cs="Times New Roman"/>
          <w:lang w:val="es-ES"/>
        </w:rPr>
        <w:t xml:space="preserve">la Primera Guerra Mundial (1914-1918), </w:t>
      </w:r>
      <w:r w:rsidR="00AF6C42" w:rsidRPr="00536DC3">
        <w:rPr>
          <w:rFonts w:ascii="Times New Roman" w:hAnsi="Times New Roman" w:cs="Times New Roman"/>
          <w:lang w:val="es-ES"/>
        </w:rPr>
        <w:t xml:space="preserve">la Gran </w:t>
      </w:r>
      <w:r w:rsidR="00C617A4" w:rsidRPr="00536DC3">
        <w:rPr>
          <w:rFonts w:ascii="Times New Roman" w:hAnsi="Times New Roman" w:cs="Times New Roman"/>
          <w:lang w:val="es-ES"/>
        </w:rPr>
        <w:t>Depresión</w:t>
      </w:r>
      <w:r w:rsidR="00FD6A1E" w:rsidRPr="00536DC3">
        <w:rPr>
          <w:rFonts w:ascii="Times New Roman" w:hAnsi="Times New Roman" w:cs="Times New Roman"/>
          <w:lang w:val="es-ES"/>
        </w:rPr>
        <w:t xml:space="preserve"> o </w:t>
      </w:r>
      <w:r w:rsidR="00C617A4" w:rsidRPr="00536DC3">
        <w:rPr>
          <w:rFonts w:ascii="Times New Roman" w:hAnsi="Times New Roman" w:cs="Times New Roman"/>
          <w:lang w:val="es-ES"/>
        </w:rPr>
        <w:t>crisis del 29</w:t>
      </w:r>
      <w:r w:rsidR="00FD6A1E" w:rsidRPr="00536DC3">
        <w:rPr>
          <w:rFonts w:ascii="Times New Roman" w:hAnsi="Times New Roman" w:cs="Times New Roman"/>
          <w:lang w:val="es-ES"/>
        </w:rPr>
        <w:t xml:space="preserve"> que sigu</w:t>
      </w:r>
      <w:r w:rsidR="00F34E79" w:rsidRPr="00536DC3">
        <w:rPr>
          <w:rFonts w:ascii="Times New Roman" w:hAnsi="Times New Roman" w:cs="Times New Roman"/>
          <w:lang w:val="es-ES"/>
        </w:rPr>
        <w:t>i</w:t>
      </w:r>
      <w:r w:rsidR="00FD6A1E" w:rsidRPr="00536DC3">
        <w:rPr>
          <w:rFonts w:ascii="Times New Roman" w:hAnsi="Times New Roman" w:cs="Times New Roman"/>
          <w:lang w:val="es-ES"/>
        </w:rPr>
        <w:t>ó a la Gran Guerra</w:t>
      </w:r>
      <w:r w:rsidR="00C617A4" w:rsidRPr="00536DC3">
        <w:rPr>
          <w:rFonts w:ascii="Times New Roman" w:hAnsi="Times New Roman" w:cs="Times New Roman"/>
          <w:lang w:val="es-ES"/>
        </w:rPr>
        <w:t>;</w:t>
      </w:r>
      <w:r w:rsidR="00AF6C42" w:rsidRPr="00536DC3">
        <w:rPr>
          <w:rFonts w:ascii="Times New Roman" w:hAnsi="Times New Roman" w:cs="Times New Roman"/>
          <w:lang w:val="es-ES"/>
        </w:rPr>
        <w:t xml:space="preserve"> la pandemia de Gripe Española (1918-19</w:t>
      </w:r>
      <w:r w:rsidR="00C617A4" w:rsidRPr="00536DC3">
        <w:rPr>
          <w:rFonts w:ascii="Times New Roman" w:hAnsi="Times New Roman" w:cs="Times New Roman"/>
          <w:lang w:val="es-ES"/>
        </w:rPr>
        <w:t>19</w:t>
      </w:r>
      <w:r w:rsidR="00AF6C42" w:rsidRPr="00536DC3">
        <w:rPr>
          <w:rFonts w:ascii="Times New Roman" w:hAnsi="Times New Roman" w:cs="Times New Roman"/>
          <w:lang w:val="es-ES"/>
        </w:rPr>
        <w:t>),</w:t>
      </w:r>
      <w:r w:rsidR="00C617A4" w:rsidRPr="00536DC3">
        <w:rPr>
          <w:rFonts w:ascii="Times New Roman" w:hAnsi="Times New Roman" w:cs="Times New Roman"/>
          <w:lang w:val="es-ES"/>
        </w:rPr>
        <w:t xml:space="preserve"> considerada la más grave crisis sanitaria</w:t>
      </w:r>
      <w:r w:rsidR="00896EBC" w:rsidRPr="00536DC3">
        <w:rPr>
          <w:rFonts w:ascii="Times New Roman" w:hAnsi="Times New Roman" w:cs="Times New Roman"/>
          <w:lang w:val="es-ES"/>
        </w:rPr>
        <w:t xml:space="preserve"> conocida hasta el momento</w:t>
      </w:r>
      <w:r w:rsidR="00C617A4" w:rsidRPr="00536DC3">
        <w:rPr>
          <w:rFonts w:ascii="Times New Roman" w:hAnsi="Times New Roman" w:cs="Times New Roman"/>
          <w:lang w:val="es-ES"/>
        </w:rPr>
        <w:t xml:space="preserve">; </w:t>
      </w:r>
      <w:r w:rsidR="00AF6C42" w:rsidRPr="00536DC3">
        <w:rPr>
          <w:rFonts w:ascii="Times New Roman" w:hAnsi="Times New Roman" w:cs="Times New Roman"/>
          <w:lang w:val="es-ES"/>
        </w:rPr>
        <w:t>la Segunda Guerra Mundial (1939-1945)</w:t>
      </w:r>
      <w:r w:rsidR="00E46649" w:rsidRPr="00536DC3">
        <w:rPr>
          <w:rFonts w:ascii="Times New Roman" w:hAnsi="Times New Roman" w:cs="Times New Roman"/>
          <w:lang w:val="es-ES"/>
        </w:rPr>
        <w:t>,</w:t>
      </w:r>
      <w:r w:rsidR="00AF6C42" w:rsidRPr="00536DC3">
        <w:rPr>
          <w:rFonts w:ascii="Times New Roman" w:hAnsi="Times New Roman" w:cs="Times New Roman"/>
          <w:lang w:val="es-ES"/>
        </w:rPr>
        <w:t xml:space="preserve"> y </w:t>
      </w:r>
      <w:r w:rsidR="00C617A4" w:rsidRPr="00536DC3">
        <w:rPr>
          <w:rFonts w:ascii="Times New Roman" w:hAnsi="Times New Roman" w:cs="Times New Roman"/>
          <w:lang w:val="es-ES"/>
        </w:rPr>
        <w:t xml:space="preserve">la pandemia del </w:t>
      </w:r>
      <w:r w:rsidR="00AF6C42" w:rsidRPr="00536DC3">
        <w:rPr>
          <w:rFonts w:ascii="Times New Roman" w:hAnsi="Times New Roman" w:cs="Times New Roman"/>
          <w:lang w:val="es-ES"/>
        </w:rPr>
        <w:t>VIH/Sida (1981-</w:t>
      </w:r>
      <w:r w:rsidR="00A06505">
        <w:rPr>
          <w:rFonts w:ascii="Times New Roman" w:hAnsi="Times New Roman" w:cs="Times New Roman"/>
          <w:lang w:val="es-ES"/>
        </w:rPr>
        <w:t>actualidad</w:t>
      </w:r>
      <w:r w:rsidR="00AF6C42" w:rsidRPr="00536DC3">
        <w:rPr>
          <w:rFonts w:ascii="Times New Roman" w:hAnsi="Times New Roman" w:cs="Times New Roman"/>
          <w:lang w:val="es-ES"/>
        </w:rPr>
        <w:t>)</w:t>
      </w:r>
      <w:r w:rsidR="00C617A4" w:rsidRPr="00536DC3">
        <w:rPr>
          <w:rFonts w:ascii="Times New Roman" w:hAnsi="Times New Roman" w:cs="Times New Roman"/>
          <w:lang w:val="es-ES"/>
        </w:rPr>
        <w:t xml:space="preserve">. </w:t>
      </w:r>
      <w:r w:rsidR="00A06505">
        <w:rPr>
          <w:rFonts w:ascii="Times New Roman" w:hAnsi="Times New Roman" w:cs="Times New Roman"/>
          <w:lang w:val="es-ES"/>
        </w:rPr>
        <w:t>Ya e</w:t>
      </w:r>
      <w:r w:rsidR="00922037" w:rsidRPr="00536DC3">
        <w:rPr>
          <w:rFonts w:ascii="Times New Roman" w:hAnsi="Times New Roman" w:cs="Times New Roman"/>
          <w:lang w:val="es-ES"/>
        </w:rPr>
        <w:t>n el siglo XXI</w:t>
      </w:r>
      <w:r w:rsidR="002E1E77" w:rsidRPr="00536DC3">
        <w:rPr>
          <w:rFonts w:ascii="Times New Roman" w:hAnsi="Times New Roman" w:cs="Times New Roman"/>
          <w:lang w:val="es-ES"/>
        </w:rPr>
        <w:t>,</w:t>
      </w:r>
      <w:r w:rsidR="00922037" w:rsidRPr="00536DC3">
        <w:rPr>
          <w:rFonts w:ascii="Times New Roman" w:hAnsi="Times New Roman" w:cs="Times New Roman"/>
          <w:lang w:val="es-ES"/>
        </w:rPr>
        <w:t xml:space="preserve"> el atentado del 11-S en Nueva York y la subsiguiente aparición del </w:t>
      </w:r>
      <w:r w:rsidR="00F34E79" w:rsidRPr="00536DC3">
        <w:rPr>
          <w:rFonts w:ascii="Times New Roman" w:hAnsi="Times New Roman" w:cs="Times New Roman"/>
          <w:lang w:val="es-ES"/>
        </w:rPr>
        <w:t>terrorismo</w:t>
      </w:r>
      <w:r w:rsidR="00922037" w:rsidRPr="00536DC3">
        <w:rPr>
          <w:rFonts w:ascii="Times New Roman" w:hAnsi="Times New Roman" w:cs="Times New Roman"/>
          <w:lang w:val="es-ES"/>
        </w:rPr>
        <w:t xml:space="preserve"> islamista </w:t>
      </w:r>
      <w:r w:rsidR="00A06505">
        <w:rPr>
          <w:rFonts w:ascii="Times New Roman" w:hAnsi="Times New Roman" w:cs="Times New Roman"/>
          <w:lang w:val="es-ES"/>
        </w:rPr>
        <w:t>suponen</w:t>
      </w:r>
      <w:r w:rsidR="00922037" w:rsidRPr="00536DC3">
        <w:rPr>
          <w:rFonts w:ascii="Times New Roman" w:hAnsi="Times New Roman" w:cs="Times New Roman"/>
          <w:lang w:val="es-ES"/>
        </w:rPr>
        <w:t xml:space="preserve"> una amenaza mundial</w:t>
      </w:r>
      <w:r w:rsidR="00492BC3">
        <w:rPr>
          <w:rFonts w:ascii="Times New Roman" w:hAnsi="Times New Roman" w:cs="Times New Roman"/>
          <w:lang w:val="es-ES"/>
        </w:rPr>
        <w:t xml:space="preserve"> </w:t>
      </w:r>
      <w:r w:rsidR="00922037" w:rsidRPr="00536DC3">
        <w:rPr>
          <w:rFonts w:ascii="Times New Roman" w:hAnsi="Times New Roman" w:cs="Times New Roman"/>
          <w:lang w:val="es-ES"/>
        </w:rPr>
        <w:t xml:space="preserve">que </w:t>
      </w:r>
      <w:r w:rsidR="002E1E77" w:rsidRPr="00536DC3">
        <w:rPr>
          <w:rFonts w:ascii="Times New Roman" w:hAnsi="Times New Roman" w:cs="Times New Roman"/>
          <w:lang w:val="es-ES"/>
        </w:rPr>
        <w:t>persiste actualmente.</w:t>
      </w:r>
    </w:p>
    <w:p w14:paraId="5D925464" w14:textId="77777777" w:rsidR="007754BA" w:rsidRDefault="00A06505" w:rsidP="007754BA">
      <w:pPr>
        <w:spacing w:line="360" w:lineRule="auto"/>
        <w:jc w:val="both"/>
        <w:rPr>
          <w:rFonts w:ascii="Times New Roman" w:hAnsi="Times New Roman" w:cs="Times New Roman"/>
          <w:lang w:val="es-ES"/>
        </w:rPr>
      </w:pPr>
      <w:r w:rsidRPr="004F2585">
        <w:rPr>
          <w:rFonts w:ascii="Times New Roman" w:hAnsi="Times New Roman" w:cs="Times New Roman"/>
          <w:lang w:val="es-ES"/>
        </w:rPr>
        <w:t>La crisis actual</w:t>
      </w:r>
      <w:r w:rsidR="002E1E77" w:rsidRPr="004F2585">
        <w:rPr>
          <w:rFonts w:ascii="Times New Roman" w:hAnsi="Times New Roman" w:cs="Times New Roman"/>
          <w:lang w:val="es-ES"/>
        </w:rPr>
        <w:t xml:space="preserve"> </w:t>
      </w:r>
      <w:r w:rsidR="00AF6C42" w:rsidRPr="004F2585">
        <w:rPr>
          <w:rFonts w:ascii="Times New Roman" w:hAnsi="Times New Roman" w:cs="Times New Roman"/>
          <w:lang w:val="es-ES"/>
        </w:rPr>
        <w:t>tiene algunas características que le hacen únic</w:t>
      </w:r>
      <w:r w:rsidRPr="004F2585">
        <w:rPr>
          <w:rFonts w:ascii="Times New Roman" w:hAnsi="Times New Roman" w:cs="Times New Roman"/>
          <w:lang w:val="es-ES"/>
        </w:rPr>
        <w:t>a. Es</w:t>
      </w:r>
      <w:r w:rsidR="003038DD" w:rsidRPr="004F2585">
        <w:rPr>
          <w:rFonts w:ascii="Times New Roman" w:hAnsi="Times New Roman" w:cs="Times New Roman"/>
          <w:lang w:val="es-ES"/>
        </w:rPr>
        <w:t xml:space="preserve"> </w:t>
      </w:r>
      <w:r w:rsidR="00AF6C42" w:rsidRPr="004F2585">
        <w:rPr>
          <w:rFonts w:ascii="Times New Roman" w:hAnsi="Times New Roman" w:cs="Times New Roman"/>
          <w:lang w:val="es-ES"/>
        </w:rPr>
        <w:t xml:space="preserve">la primera </w:t>
      </w:r>
      <w:r w:rsidR="005118CF" w:rsidRPr="004F2585">
        <w:rPr>
          <w:rFonts w:ascii="Times New Roman" w:hAnsi="Times New Roman" w:cs="Times New Roman"/>
          <w:lang w:val="es-ES"/>
        </w:rPr>
        <w:t>vez</w:t>
      </w:r>
      <w:r w:rsidR="005118CF" w:rsidRPr="00536DC3">
        <w:rPr>
          <w:rFonts w:ascii="Times New Roman" w:hAnsi="Times New Roman" w:cs="Times New Roman"/>
          <w:lang w:val="es-ES"/>
        </w:rPr>
        <w:t xml:space="preserve"> que </w:t>
      </w:r>
      <w:r w:rsidR="00DB32B1" w:rsidRPr="00536DC3">
        <w:rPr>
          <w:rFonts w:ascii="Times New Roman" w:hAnsi="Times New Roman" w:cs="Times New Roman"/>
          <w:lang w:val="es-ES"/>
        </w:rPr>
        <w:t xml:space="preserve">una emergencia de </w:t>
      </w:r>
      <w:r w:rsidR="00492BC3">
        <w:rPr>
          <w:rFonts w:ascii="Times New Roman" w:hAnsi="Times New Roman" w:cs="Times New Roman"/>
          <w:lang w:val="es-ES"/>
        </w:rPr>
        <w:t>S</w:t>
      </w:r>
      <w:r w:rsidR="00DB32B1" w:rsidRPr="00536DC3">
        <w:rPr>
          <w:rFonts w:ascii="Times New Roman" w:hAnsi="Times New Roman" w:cs="Times New Roman"/>
          <w:lang w:val="es-ES"/>
        </w:rPr>
        <w:t xml:space="preserve">alud </w:t>
      </w:r>
      <w:r w:rsidR="00492BC3">
        <w:rPr>
          <w:rFonts w:ascii="Times New Roman" w:hAnsi="Times New Roman" w:cs="Times New Roman"/>
          <w:lang w:val="es-ES"/>
        </w:rPr>
        <w:t>P</w:t>
      </w:r>
      <w:r w:rsidR="00DB32B1" w:rsidRPr="00536DC3">
        <w:rPr>
          <w:rFonts w:ascii="Times New Roman" w:hAnsi="Times New Roman" w:cs="Times New Roman"/>
          <w:lang w:val="es-ES"/>
        </w:rPr>
        <w:t>ública obliga al mundo a confinarse</w:t>
      </w:r>
      <w:r>
        <w:rPr>
          <w:rFonts w:ascii="Times New Roman" w:hAnsi="Times New Roman" w:cs="Times New Roman"/>
          <w:lang w:val="es-ES"/>
        </w:rPr>
        <w:t xml:space="preserve">. Es la primera pandemia </w:t>
      </w:r>
      <w:r w:rsidR="00DB32B1" w:rsidRPr="00536DC3">
        <w:rPr>
          <w:rFonts w:ascii="Times New Roman" w:hAnsi="Times New Roman" w:cs="Times New Roman"/>
          <w:lang w:val="es-ES"/>
        </w:rPr>
        <w:t xml:space="preserve">que </w:t>
      </w:r>
      <w:r>
        <w:rPr>
          <w:rFonts w:ascii="Times New Roman" w:hAnsi="Times New Roman" w:cs="Times New Roman"/>
          <w:lang w:val="es-ES"/>
        </w:rPr>
        <w:t>coexiste</w:t>
      </w:r>
      <w:r w:rsidR="005118CF" w:rsidRPr="00536DC3">
        <w:rPr>
          <w:rFonts w:ascii="Times New Roman" w:hAnsi="Times New Roman" w:cs="Times New Roman"/>
          <w:lang w:val="es-ES"/>
        </w:rPr>
        <w:t xml:space="preserve"> </w:t>
      </w:r>
      <w:r w:rsidR="00AF6C42" w:rsidRPr="00536DC3">
        <w:rPr>
          <w:rFonts w:ascii="Times New Roman" w:hAnsi="Times New Roman" w:cs="Times New Roman"/>
          <w:lang w:val="es-ES"/>
        </w:rPr>
        <w:t>con las NTI.</w:t>
      </w:r>
      <w:r w:rsidR="00E91193" w:rsidRPr="00536DC3">
        <w:rPr>
          <w:rFonts w:ascii="Times New Roman" w:hAnsi="Times New Roman" w:cs="Times New Roman"/>
          <w:lang w:val="es-ES"/>
        </w:rPr>
        <w:t xml:space="preserve"> </w:t>
      </w:r>
      <w:r w:rsidR="00AF6C42" w:rsidRPr="00536DC3">
        <w:rPr>
          <w:rFonts w:ascii="Times New Roman" w:hAnsi="Times New Roman" w:cs="Times New Roman"/>
          <w:lang w:val="es-ES"/>
        </w:rPr>
        <w:t xml:space="preserve">Se ha llegado a decir que es la primera </w:t>
      </w:r>
      <w:r w:rsidR="005118CF" w:rsidRPr="00536DC3">
        <w:rPr>
          <w:rFonts w:ascii="Times New Roman" w:hAnsi="Times New Roman" w:cs="Times New Roman"/>
          <w:lang w:val="es-ES"/>
        </w:rPr>
        <w:t>pandemia</w:t>
      </w:r>
      <w:r w:rsidR="00AF6C42" w:rsidRPr="00536DC3">
        <w:rPr>
          <w:rFonts w:ascii="Times New Roman" w:hAnsi="Times New Roman" w:cs="Times New Roman"/>
          <w:lang w:val="es-ES"/>
        </w:rPr>
        <w:t xml:space="preserve"> retrasmitida por las redes sociales.</w:t>
      </w:r>
      <w:r w:rsidR="00E02918" w:rsidRPr="00536DC3">
        <w:rPr>
          <w:rFonts w:ascii="Times New Roman" w:hAnsi="Times New Roman" w:cs="Times New Roman"/>
          <w:lang w:val="es-ES"/>
        </w:rPr>
        <w:t xml:space="preserve"> La rapidez con la que se ha extendido el virus solamente ha sido superada por la velocidad de propagación de la información</w:t>
      </w:r>
      <w:r w:rsidR="00481CA1" w:rsidRPr="00536DC3">
        <w:rPr>
          <w:rFonts w:ascii="Times New Roman" w:hAnsi="Times New Roman" w:cs="Times New Roman"/>
          <w:lang w:val="es-ES"/>
        </w:rPr>
        <w:t>, la desinformación</w:t>
      </w:r>
      <w:r w:rsidR="00E02918" w:rsidRPr="00536DC3">
        <w:rPr>
          <w:rFonts w:ascii="Times New Roman" w:hAnsi="Times New Roman" w:cs="Times New Roman"/>
          <w:lang w:val="es-ES"/>
        </w:rPr>
        <w:t xml:space="preserve"> y el miedo. </w:t>
      </w:r>
      <w:r w:rsidR="00492BC3" w:rsidRPr="00492BC3">
        <w:rPr>
          <w:rFonts w:ascii="Times New Roman" w:hAnsi="Times New Roman" w:cs="Times New Roman"/>
          <w:lang w:val="es-ES"/>
        </w:rPr>
        <w:t>Nunca</w:t>
      </w:r>
      <w:r w:rsidR="00492BC3">
        <w:rPr>
          <w:rFonts w:ascii="Times New Roman" w:hAnsi="Times New Roman" w:cs="Times New Roman"/>
          <w:lang w:val="es-ES"/>
        </w:rPr>
        <w:t xml:space="preserve"> habíamos asistido </w:t>
      </w:r>
      <w:r w:rsidR="003C6091">
        <w:rPr>
          <w:rFonts w:ascii="Times New Roman" w:hAnsi="Times New Roman" w:cs="Times New Roman"/>
          <w:lang w:val="es-ES"/>
        </w:rPr>
        <w:t>a tal grado de</w:t>
      </w:r>
      <w:r w:rsidR="00492BC3">
        <w:rPr>
          <w:rFonts w:ascii="Times New Roman" w:hAnsi="Times New Roman" w:cs="Times New Roman"/>
          <w:lang w:val="es-ES"/>
        </w:rPr>
        <w:t xml:space="preserve"> </w:t>
      </w:r>
      <w:r w:rsidR="00710BA7" w:rsidRPr="00492BC3">
        <w:rPr>
          <w:rFonts w:ascii="Times New Roman" w:hAnsi="Times New Roman" w:cs="Times New Roman"/>
          <w:lang w:val="es-ES"/>
        </w:rPr>
        <w:t>confinamiento</w:t>
      </w:r>
      <w:r w:rsidR="00492BC3">
        <w:rPr>
          <w:rFonts w:ascii="Times New Roman" w:hAnsi="Times New Roman" w:cs="Times New Roman"/>
          <w:lang w:val="es-ES"/>
        </w:rPr>
        <w:t xml:space="preserve"> social, hibernación económica,</w:t>
      </w:r>
      <w:r w:rsidR="003C6091">
        <w:rPr>
          <w:rFonts w:ascii="Times New Roman" w:hAnsi="Times New Roman" w:cs="Times New Roman"/>
          <w:lang w:val="es-ES"/>
        </w:rPr>
        <w:t xml:space="preserve"> </w:t>
      </w:r>
      <w:r w:rsidR="00492BC3">
        <w:rPr>
          <w:rFonts w:ascii="Times New Roman" w:hAnsi="Times New Roman" w:cs="Times New Roman"/>
          <w:lang w:val="es-ES"/>
        </w:rPr>
        <w:t xml:space="preserve">colapso del sistema </w:t>
      </w:r>
      <w:r w:rsidR="00AA32DC">
        <w:rPr>
          <w:rFonts w:ascii="Times New Roman" w:hAnsi="Times New Roman" w:cs="Times New Roman"/>
          <w:lang w:val="es-ES"/>
        </w:rPr>
        <w:t xml:space="preserve">sanitario, caos informativo, </w:t>
      </w:r>
      <w:r w:rsidR="00AC7D8A">
        <w:rPr>
          <w:rFonts w:ascii="Times New Roman" w:hAnsi="Times New Roman" w:cs="Times New Roman"/>
          <w:lang w:val="es-ES"/>
        </w:rPr>
        <w:t>readaptación</w:t>
      </w:r>
      <w:r w:rsidR="00AA32DC">
        <w:rPr>
          <w:rFonts w:ascii="Times New Roman" w:hAnsi="Times New Roman" w:cs="Times New Roman"/>
          <w:lang w:val="es-ES"/>
        </w:rPr>
        <w:t xml:space="preserve"> del sistema </w:t>
      </w:r>
      <w:r w:rsidR="00A0541F">
        <w:rPr>
          <w:rFonts w:ascii="Times New Roman" w:hAnsi="Times New Roman" w:cs="Times New Roman"/>
          <w:lang w:val="es-ES"/>
        </w:rPr>
        <w:t>educativo…</w:t>
      </w:r>
      <w:r w:rsidR="00AA32DC">
        <w:rPr>
          <w:rFonts w:ascii="Times New Roman" w:hAnsi="Times New Roman" w:cs="Times New Roman"/>
          <w:lang w:val="es-ES"/>
        </w:rPr>
        <w:t xml:space="preserve"> Nunca se había puesto a prueba de una forma tan brutal nuestra capacidad de resiliencia </w:t>
      </w:r>
      <w:r w:rsidR="0085448C">
        <w:rPr>
          <w:rFonts w:ascii="Times New Roman" w:hAnsi="Times New Roman" w:cs="Times New Roman"/>
          <w:lang w:val="es-ES"/>
        </w:rPr>
        <w:t>personal y colectiva</w:t>
      </w:r>
      <w:r w:rsidR="00AA32DC">
        <w:rPr>
          <w:rFonts w:ascii="Times New Roman" w:hAnsi="Times New Roman" w:cs="Times New Roman"/>
          <w:lang w:val="es-ES"/>
        </w:rPr>
        <w:t>.</w:t>
      </w:r>
      <w:r w:rsidR="003C6091">
        <w:rPr>
          <w:rFonts w:ascii="Times New Roman" w:hAnsi="Times New Roman" w:cs="Times New Roman"/>
          <w:lang w:val="es-ES"/>
        </w:rPr>
        <w:t xml:space="preserve"> Autoridades sanitarias</w:t>
      </w:r>
      <w:r w:rsidR="007C127B">
        <w:rPr>
          <w:rFonts w:ascii="Times New Roman" w:hAnsi="Times New Roman" w:cs="Times New Roman"/>
          <w:lang w:val="es-ES"/>
        </w:rPr>
        <w:t xml:space="preserve"> y </w:t>
      </w:r>
      <w:r w:rsidR="003C6091">
        <w:rPr>
          <w:rFonts w:ascii="Times New Roman" w:hAnsi="Times New Roman" w:cs="Times New Roman"/>
          <w:lang w:val="es-ES"/>
        </w:rPr>
        <w:t>polític</w:t>
      </w:r>
      <w:r w:rsidR="007C127B">
        <w:rPr>
          <w:rFonts w:ascii="Times New Roman" w:hAnsi="Times New Roman" w:cs="Times New Roman"/>
          <w:lang w:val="es-ES"/>
        </w:rPr>
        <w:t>a</w:t>
      </w:r>
      <w:r w:rsidR="003C6091">
        <w:rPr>
          <w:rFonts w:ascii="Times New Roman" w:hAnsi="Times New Roman" w:cs="Times New Roman"/>
          <w:lang w:val="es-ES"/>
        </w:rPr>
        <w:t xml:space="preserve">s, gestores y profesionales se han visto obligados a actuar </w:t>
      </w:r>
      <w:r w:rsidR="00C010BE" w:rsidRPr="00C010BE">
        <w:rPr>
          <w:rFonts w:ascii="Times New Roman" w:hAnsi="Times New Roman" w:cs="Times New Roman"/>
          <w:lang w:val="es-ES"/>
        </w:rPr>
        <w:t>a una velocidad inusitada</w:t>
      </w:r>
      <w:r w:rsidR="00C010BE">
        <w:rPr>
          <w:rFonts w:ascii="Times New Roman" w:hAnsi="Times New Roman" w:cs="Times New Roman"/>
          <w:lang w:val="es-ES"/>
        </w:rPr>
        <w:t xml:space="preserve">, en un contexto de gran confusión, aprendiendo de los errores inevitablemente ligados a la </w:t>
      </w:r>
      <w:r w:rsidR="00C010BE" w:rsidRPr="00475D78">
        <w:rPr>
          <w:rFonts w:ascii="Times New Roman" w:hAnsi="Times New Roman" w:cs="Times New Roman"/>
          <w:lang w:val="es-ES"/>
        </w:rPr>
        <w:t xml:space="preserve">improvisación en la toma de decisiones: errores en el abordaje sociosanitario y errores en la gestión de la información. </w:t>
      </w:r>
    </w:p>
    <w:p w14:paraId="51BC71D8" w14:textId="77777777" w:rsidR="00DB00B9" w:rsidRPr="00CA3587" w:rsidRDefault="00C01336" w:rsidP="00475D78">
      <w:pPr>
        <w:spacing w:before="240" w:line="360" w:lineRule="auto"/>
        <w:rPr>
          <w:rFonts w:ascii="Times New Roman" w:hAnsi="Times New Roman" w:cs="Times New Roman"/>
          <w:lang w:val="es-ES"/>
        </w:rPr>
      </w:pPr>
      <w:r w:rsidRPr="00CA3587">
        <w:rPr>
          <w:rFonts w:ascii="Times New Roman" w:hAnsi="Times New Roman" w:cs="Times New Roman"/>
          <w:b/>
          <w:color w:val="0070C0"/>
          <w:lang w:val="es-ES"/>
        </w:rPr>
        <w:t>Metodología</w:t>
      </w:r>
    </w:p>
    <w:p w14:paraId="45684C6D" w14:textId="77777777" w:rsidR="005B4D9F" w:rsidRDefault="0043340E" w:rsidP="000A7E97">
      <w:pPr>
        <w:spacing w:line="360" w:lineRule="auto"/>
        <w:jc w:val="both"/>
        <w:rPr>
          <w:rFonts w:ascii="Times New Roman" w:hAnsi="Times New Roman" w:cs="Times New Roman"/>
          <w:lang w:val="es-ES"/>
        </w:rPr>
      </w:pPr>
      <w:r>
        <w:rPr>
          <w:rFonts w:ascii="Times New Roman" w:hAnsi="Times New Roman" w:cs="Times New Roman"/>
          <w:lang w:val="es-ES"/>
        </w:rPr>
        <w:t xml:space="preserve">Nuestro </w:t>
      </w:r>
      <w:r w:rsidRPr="000A7E97">
        <w:rPr>
          <w:rFonts w:ascii="Times New Roman" w:hAnsi="Times New Roman" w:cs="Times New Roman"/>
          <w:lang w:val="es-ES"/>
        </w:rPr>
        <w:t>objetivo</w:t>
      </w:r>
      <w:r w:rsidR="00844ABB">
        <w:rPr>
          <w:rFonts w:ascii="Times New Roman" w:hAnsi="Times New Roman" w:cs="Times New Roman"/>
          <w:lang w:val="es-ES"/>
        </w:rPr>
        <w:t xml:space="preserve"> es</w:t>
      </w:r>
      <w:r w:rsidR="00651D26" w:rsidRPr="00651D26">
        <w:rPr>
          <w:rFonts w:ascii="Times New Roman" w:hAnsi="Times New Roman" w:cs="Times New Roman"/>
          <w:lang w:val="es-ES"/>
        </w:rPr>
        <w:t xml:space="preserve"> </w:t>
      </w:r>
      <w:r w:rsidR="00651D26" w:rsidRPr="009F0543">
        <w:rPr>
          <w:rFonts w:ascii="Times New Roman" w:hAnsi="Times New Roman" w:cs="Times New Roman"/>
          <w:lang w:val="es-ES"/>
        </w:rPr>
        <w:t>analizar la estrategia de comunicación</w:t>
      </w:r>
      <w:r w:rsidR="00651D26" w:rsidRPr="00651D26">
        <w:rPr>
          <w:rFonts w:ascii="Times New Roman" w:hAnsi="Times New Roman" w:cs="Times New Roman"/>
          <w:lang w:val="es-ES"/>
        </w:rPr>
        <w:t xml:space="preserve"> durante las primeras semanas de la pandemia</w:t>
      </w:r>
      <w:r w:rsidR="0085448C">
        <w:rPr>
          <w:rFonts w:ascii="Times New Roman" w:hAnsi="Times New Roman" w:cs="Times New Roman"/>
          <w:lang w:val="es-ES"/>
        </w:rPr>
        <w:t xml:space="preserve"> </w:t>
      </w:r>
      <w:r w:rsidR="00651D26" w:rsidRPr="00651D26">
        <w:rPr>
          <w:rFonts w:ascii="Times New Roman" w:hAnsi="Times New Roman" w:cs="Times New Roman"/>
          <w:lang w:val="es-ES"/>
        </w:rPr>
        <w:t xml:space="preserve">en España, a través de los relatos </w:t>
      </w:r>
      <w:r w:rsidR="005B4D9F">
        <w:rPr>
          <w:rFonts w:ascii="Times New Roman" w:hAnsi="Times New Roman" w:cs="Times New Roman"/>
          <w:lang w:val="es-ES"/>
        </w:rPr>
        <w:t xml:space="preserve">presentes en </w:t>
      </w:r>
      <w:r w:rsidR="00651D26" w:rsidRPr="00651D26">
        <w:rPr>
          <w:rFonts w:ascii="Times New Roman" w:hAnsi="Times New Roman" w:cs="Times New Roman"/>
          <w:lang w:val="es-ES"/>
        </w:rPr>
        <w:t xml:space="preserve">los medios. </w:t>
      </w:r>
      <w:r w:rsidR="005B4D9F">
        <w:rPr>
          <w:rFonts w:ascii="Times New Roman" w:hAnsi="Times New Roman" w:cs="Times New Roman"/>
          <w:lang w:val="es-ES"/>
        </w:rPr>
        <w:t xml:space="preserve">Bajo la </w:t>
      </w:r>
      <w:r w:rsidR="005B4D9F" w:rsidRPr="000A7E97">
        <w:rPr>
          <w:rFonts w:ascii="Times New Roman" w:hAnsi="Times New Roman" w:cs="Times New Roman"/>
          <w:lang w:val="es-ES"/>
        </w:rPr>
        <w:t>hipótesis</w:t>
      </w:r>
      <w:r w:rsidR="00AA5C6C">
        <w:rPr>
          <w:rFonts w:ascii="Times New Roman" w:hAnsi="Times New Roman" w:cs="Times New Roman"/>
          <w:lang w:val="es-ES"/>
        </w:rPr>
        <w:t xml:space="preserve"> </w:t>
      </w:r>
      <w:r w:rsidR="005B4D9F">
        <w:rPr>
          <w:rFonts w:ascii="Times New Roman" w:hAnsi="Times New Roman" w:cs="Times New Roman"/>
          <w:lang w:val="es-ES"/>
        </w:rPr>
        <w:t xml:space="preserve">de </w:t>
      </w:r>
      <w:r w:rsidR="00651D26">
        <w:rPr>
          <w:rFonts w:ascii="Times New Roman" w:hAnsi="Times New Roman" w:cs="Times New Roman"/>
          <w:lang w:val="es-ES"/>
        </w:rPr>
        <w:t>que</w:t>
      </w:r>
      <w:r w:rsidR="00BB4D4D">
        <w:rPr>
          <w:rFonts w:ascii="Times New Roman" w:hAnsi="Times New Roman" w:cs="Times New Roman"/>
          <w:lang w:val="es-ES"/>
        </w:rPr>
        <w:t>,</w:t>
      </w:r>
      <w:r w:rsidR="003B207C">
        <w:rPr>
          <w:rFonts w:ascii="Times New Roman" w:hAnsi="Times New Roman" w:cs="Times New Roman"/>
          <w:lang w:val="es-ES"/>
        </w:rPr>
        <w:t xml:space="preserve"> </w:t>
      </w:r>
      <w:r w:rsidR="00A77F6A" w:rsidRPr="009F0543">
        <w:rPr>
          <w:rFonts w:ascii="Times New Roman" w:hAnsi="Times New Roman" w:cs="Times New Roman"/>
          <w:lang w:val="es-ES"/>
        </w:rPr>
        <w:t>desde el primer momento</w:t>
      </w:r>
      <w:r w:rsidR="00BB4D4D">
        <w:rPr>
          <w:rFonts w:ascii="Times New Roman" w:hAnsi="Times New Roman" w:cs="Times New Roman"/>
          <w:lang w:val="es-ES"/>
        </w:rPr>
        <w:t>,</w:t>
      </w:r>
      <w:r w:rsidR="00A77F6A" w:rsidRPr="009F0543">
        <w:rPr>
          <w:rFonts w:ascii="Times New Roman" w:hAnsi="Times New Roman" w:cs="Times New Roman"/>
          <w:lang w:val="es-ES"/>
        </w:rPr>
        <w:t xml:space="preserve"> ha existido una</w:t>
      </w:r>
      <w:r w:rsidR="00A8286C" w:rsidRPr="009F0543">
        <w:rPr>
          <w:rFonts w:ascii="Times New Roman" w:hAnsi="Times New Roman" w:cs="Times New Roman"/>
          <w:lang w:val="es-ES"/>
        </w:rPr>
        <w:t xml:space="preserve"> agenda </w:t>
      </w:r>
      <w:r w:rsidR="00A77F6A" w:rsidRPr="009F0543">
        <w:rPr>
          <w:rFonts w:ascii="Times New Roman" w:hAnsi="Times New Roman" w:cs="Times New Roman"/>
          <w:lang w:val="es-ES"/>
        </w:rPr>
        <w:t xml:space="preserve">dirigida </w:t>
      </w:r>
      <w:r w:rsidR="00A8286C" w:rsidRPr="009F0543">
        <w:rPr>
          <w:rFonts w:ascii="Times New Roman" w:hAnsi="Times New Roman" w:cs="Times New Roman"/>
          <w:lang w:val="es-ES"/>
        </w:rPr>
        <w:t xml:space="preserve">a proteger </w:t>
      </w:r>
      <w:r w:rsidR="00425642" w:rsidRPr="009F0543">
        <w:rPr>
          <w:rFonts w:ascii="Times New Roman" w:hAnsi="Times New Roman" w:cs="Times New Roman"/>
          <w:lang w:val="es-ES"/>
        </w:rPr>
        <w:t>la gestión de la crisis realizada por el</w:t>
      </w:r>
      <w:r w:rsidR="00A8286C" w:rsidRPr="009F0543">
        <w:rPr>
          <w:rFonts w:ascii="Times New Roman" w:hAnsi="Times New Roman" w:cs="Times New Roman"/>
          <w:lang w:val="es-ES"/>
        </w:rPr>
        <w:t xml:space="preserve"> gobierno</w:t>
      </w:r>
      <w:r w:rsidR="005B4D9F">
        <w:rPr>
          <w:rFonts w:ascii="Times New Roman" w:hAnsi="Times New Roman" w:cs="Times New Roman"/>
          <w:lang w:val="es-ES"/>
        </w:rPr>
        <w:t xml:space="preserve">, </w:t>
      </w:r>
      <w:r w:rsidR="00844ABB">
        <w:rPr>
          <w:rFonts w:ascii="Times New Roman" w:hAnsi="Times New Roman" w:cs="Times New Roman"/>
          <w:lang w:val="es-ES"/>
        </w:rPr>
        <w:t xml:space="preserve">hemos </w:t>
      </w:r>
      <w:r w:rsidR="003B207C">
        <w:rPr>
          <w:rFonts w:ascii="Times New Roman" w:hAnsi="Times New Roman" w:cs="Times New Roman"/>
          <w:lang w:val="es-ES"/>
        </w:rPr>
        <w:t>analizado el caso</w:t>
      </w:r>
      <w:r w:rsidR="00844ABB">
        <w:rPr>
          <w:rFonts w:ascii="Times New Roman" w:hAnsi="Times New Roman" w:cs="Times New Roman"/>
          <w:lang w:val="es-ES"/>
        </w:rPr>
        <w:t xml:space="preserve"> en</w:t>
      </w:r>
      <w:r w:rsidR="005B4D9F">
        <w:rPr>
          <w:rFonts w:ascii="Times New Roman" w:hAnsi="Times New Roman" w:cs="Times New Roman"/>
          <w:lang w:val="es-ES"/>
        </w:rPr>
        <w:t xml:space="preserve"> tres fases: </w:t>
      </w:r>
    </w:p>
    <w:p w14:paraId="4D48CD16" w14:textId="77777777" w:rsidR="00CA3587" w:rsidRDefault="005B4D9F" w:rsidP="0085448C">
      <w:pPr>
        <w:spacing w:line="360" w:lineRule="auto"/>
        <w:ind w:left="284" w:hanging="284"/>
        <w:jc w:val="both"/>
        <w:rPr>
          <w:rFonts w:ascii="Times New Roman" w:hAnsi="Times New Roman" w:cs="Times New Roman"/>
          <w:lang w:val="es-ES"/>
        </w:rPr>
      </w:pPr>
      <w:r>
        <w:rPr>
          <w:rFonts w:ascii="Times New Roman" w:hAnsi="Times New Roman" w:cs="Times New Roman"/>
          <w:lang w:val="es-ES"/>
        </w:rPr>
        <w:lastRenderedPageBreak/>
        <w:t>1ª</w:t>
      </w:r>
      <w:r w:rsidR="00AA5C6C">
        <w:rPr>
          <w:rFonts w:ascii="Times New Roman" w:hAnsi="Times New Roman" w:cs="Times New Roman"/>
          <w:lang w:val="es-ES"/>
        </w:rPr>
        <w:t>.</w:t>
      </w:r>
      <w:r w:rsidR="005C3E20">
        <w:rPr>
          <w:rFonts w:ascii="Times New Roman" w:hAnsi="Times New Roman" w:cs="Times New Roman"/>
          <w:lang w:val="es-ES"/>
        </w:rPr>
        <w:t xml:space="preserve"> Desarrollo cronológico de los hechos y </w:t>
      </w:r>
      <w:r w:rsidR="000A7E97">
        <w:rPr>
          <w:rFonts w:ascii="Times New Roman" w:hAnsi="Times New Roman" w:cs="Times New Roman"/>
          <w:lang w:val="es-ES"/>
        </w:rPr>
        <w:t>selección</w:t>
      </w:r>
      <w:r w:rsidR="005C3E20">
        <w:rPr>
          <w:rFonts w:ascii="Times New Roman" w:hAnsi="Times New Roman" w:cs="Times New Roman"/>
          <w:lang w:val="es-ES"/>
        </w:rPr>
        <w:t xml:space="preserve"> de </w:t>
      </w:r>
      <w:r w:rsidR="000A7E97">
        <w:rPr>
          <w:rFonts w:ascii="Times New Roman" w:hAnsi="Times New Roman" w:cs="Times New Roman"/>
          <w:lang w:val="es-ES"/>
        </w:rPr>
        <w:t xml:space="preserve">algunos de </w:t>
      </w:r>
      <w:r w:rsidR="007754BA" w:rsidRPr="007754BA">
        <w:rPr>
          <w:rFonts w:ascii="Times New Roman" w:hAnsi="Times New Roman" w:cs="Times New Roman"/>
          <w:lang w:val="es-ES"/>
        </w:rPr>
        <w:t>los grandes titulares que han configurado el relato político en los medios (</w:t>
      </w:r>
      <w:r w:rsidR="007754BA" w:rsidRPr="0054483A">
        <w:rPr>
          <w:rFonts w:ascii="Times New Roman" w:hAnsi="Times New Roman" w:cs="Times New Roman"/>
          <w:b/>
          <w:lang w:val="es-ES"/>
        </w:rPr>
        <w:t>Tabla 1</w:t>
      </w:r>
      <w:r w:rsidR="007754BA" w:rsidRPr="007754BA">
        <w:rPr>
          <w:rFonts w:ascii="Times New Roman" w:hAnsi="Times New Roman" w:cs="Times New Roman"/>
          <w:lang w:val="es-ES"/>
        </w:rPr>
        <w:t>).</w:t>
      </w:r>
    </w:p>
    <w:p w14:paraId="7CF09683" w14:textId="77777777" w:rsidR="00423A37" w:rsidRDefault="00AA5C6C" w:rsidP="007754BA">
      <w:pPr>
        <w:spacing w:line="360" w:lineRule="auto"/>
        <w:ind w:left="284" w:hanging="284"/>
        <w:jc w:val="both"/>
        <w:rPr>
          <w:rFonts w:ascii="Times New Roman" w:hAnsi="Times New Roman" w:cs="Times New Roman"/>
          <w:lang w:val="es-ES"/>
        </w:rPr>
      </w:pPr>
      <w:r w:rsidRPr="00AA5C6C">
        <w:rPr>
          <w:rFonts w:ascii="Times New Roman" w:hAnsi="Times New Roman" w:cs="Times New Roman"/>
          <w:lang w:val="es-ES"/>
        </w:rPr>
        <w:t xml:space="preserve">2ª. </w:t>
      </w:r>
      <w:r w:rsidR="00E6667D">
        <w:rPr>
          <w:rFonts w:ascii="Times New Roman" w:hAnsi="Times New Roman" w:cs="Times New Roman"/>
          <w:lang w:val="es-ES"/>
        </w:rPr>
        <w:t>A</w:t>
      </w:r>
      <w:r w:rsidR="005C3E20">
        <w:rPr>
          <w:rFonts w:ascii="Times New Roman" w:hAnsi="Times New Roman" w:cs="Times New Roman"/>
          <w:lang w:val="es-ES"/>
        </w:rPr>
        <w:t>nálisis d</w:t>
      </w:r>
      <w:r w:rsidR="007754BA" w:rsidRPr="007754BA">
        <w:rPr>
          <w:rFonts w:ascii="Times New Roman" w:hAnsi="Times New Roman" w:cs="Times New Roman"/>
          <w:lang w:val="es-ES"/>
        </w:rPr>
        <w:t>el mecanismo de construcción del relato</w:t>
      </w:r>
      <w:r w:rsidR="005C3E20">
        <w:rPr>
          <w:rFonts w:ascii="Times New Roman" w:hAnsi="Times New Roman" w:cs="Times New Roman"/>
          <w:lang w:val="es-ES"/>
        </w:rPr>
        <w:t xml:space="preserve"> político</w:t>
      </w:r>
      <w:r w:rsidR="00456443">
        <w:rPr>
          <w:rFonts w:ascii="Times New Roman" w:hAnsi="Times New Roman" w:cs="Times New Roman"/>
          <w:lang w:val="es-ES"/>
        </w:rPr>
        <w:t xml:space="preserve"> (</w:t>
      </w:r>
      <w:r w:rsidR="00456443" w:rsidRPr="00456443">
        <w:rPr>
          <w:rFonts w:ascii="Times New Roman" w:hAnsi="Times New Roman" w:cs="Times New Roman"/>
          <w:b/>
          <w:lang w:val="es-ES"/>
        </w:rPr>
        <w:t>Figura 1</w:t>
      </w:r>
      <w:r w:rsidR="00456443">
        <w:rPr>
          <w:rFonts w:ascii="Times New Roman" w:hAnsi="Times New Roman" w:cs="Times New Roman"/>
          <w:lang w:val="es-ES"/>
        </w:rPr>
        <w:t>)</w:t>
      </w:r>
      <w:r w:rsidR="00E6667D">
        <w:rPr>
          <w:rFonts w:ascii="Times New Roman" w:hAnsi="Times New Roman" w:cs="Times New Roman"/>
          <w:lang w:val="es-ES"/>
        </w:rPr>
        <w:t>:</w:t>
      </w:r>
      <w:r w:rsidR="007754BA" w:rsidRPr="007754BA">
        <w:rPr>
          <w:rFonts w:ascii="Times New Roman" w:hAnsi="Times New Roman" w:cs="Times New Roman"/>
          <w:lang w:val="es-ES"/>
        </w:rPr>
        <w:t xml:space="preserve"> c</w:t>
      </w:r>
      <w:r w:rsidR="00E6667D">
        <w:rPr>
          <w:rFonts w:ascii="Times New Roman" w:hAnsi="Times New Roman" w:cs="Times New Roman"/>
          <w:lang w:val="es-ES"/>
        </w:rPr>
        <w:t xml:space="preserve">uál ha sido </w:t>
      </w:r>
      <w:r w:rsidR="007754BA" w:rsidRPr="007754BA">
        <w:rPr>
          <w:rFonts w:ascii="Times New Roman" w:hAnsi="Times New Roman" w:cs="Times New Roman"/>
          <w:lang w:val="es-ES"/>
        </w:rPr>
        <w:t>la estrategia de comunicación</w:t>
      </w:r>
      <w:r w:rsidR="00D44305">
        <w:rPr>
          <w:rFonts w:ascii="Times New Roman" w:hAnsi="Times New Roman" w:cs="Times New Roman"/>
          <w:lang w:val="es-ES"/>
        </w:rPr>
        <w:t xml:space="preserve">, </w:t>
      </w:r>
      <w:r w:rsidR="007754BA" w:rsidRPr="007754BA">
        <w:rPr>
          <w:rFonts w:ascii="Times New Roman" w:hAnsi="Times New Roman" w:cs="Times New Roman"/>
          <w:lang w:val="es-ES"/>
        </w:rPr>
        <w:t>qué actores han tenido un papel principa</w:t>
      </w:r>
      <w:r w:rsidR="00D44305">
        <w:rPr>
          <w:rFonts w:ascii="Times New Roman" w:hAnsi="Times New Roman" w:cs="Times New Roman"/>
          <w:lang w:val="es-ES"/>
        </w:rPr>
        <w:t>l</w:t>
      </w:r>
      <w:r w:rsidR="007754BA" w:rsidRPr="007754BA">
        <w:rPr>
          <w:rFonts w:ascii="Times New Roman" w:hAnsi="Times New Roman" w:cs="Times New Roman"/>
          <w:lang w:val="es-ES"/>
        </w:rPr>
        <w:t xml:space="preserve">, cuáles han sido secundarios </w:t>
      </w:r>
      <w:r w:rsidR="00456443">
        <w:rPr>
          <w:rFonts w:ascii="Times New Roman" w:hAnsi="Times New Roman" w:cs="Times New Roman"/>
          <w:lang w:val="es-ES"/>
        </w:rPr>
        <w:t>(</w:t>
      </w:r>
      <w:r w:rsidR="00456443" w:rsidRPr="00456443">
        <w:rPr>
          <w:rFonts w:ascii="Times New Roman" w:hAnsi="Times New Roman" w:cs="Times New Roman"/>
          <w:b/>
          <w:lang w:val="es-ES"/>
        </w:rPr>
        <w:t>Figura 2</w:t>
      </w:r>
      <w:r w:rsidR="00456443">
        <w:rPr>
          <w:rFonts w:ascii="Times New Roman" w:hAnsi="Times New Roman" w:cs="Times New Roman"/>
          <w:lang w:val="es-ES"/>
        </w:rPr>
        <w:t xml:space="preserve">) </w:t>
      </w:r>
      <w:r w:rsidR="007754BA" w:rsidRPr="007754BA">
        <w:rPr>
          <w:rFonts w:ascii="Times New Roman" w:hAnsi="Times New Roman" w:cs="Times New Roman"/>
          <w:lang w:val="es-ES"/>
        </w:rPr>
        <w:t xml:space="preserve">y quienes han </w:t>
      </w:r>
      <w:r w:rsidR="00E6667D">
        <w:rPr>
          <w:rFonts w:ascii="Times New Roman" w:hAnsi="Times New Roman" w:cs="Times New Roman"/>
          <w:lang w:val="es-ES"/>
        </w:rPr>
        <w:t>faltado</w:t>
      </w:r>
      <w:r w:rsidR="007754BA" w:rsidRPr="007754BA">
        <w:rPr>
          <w:rFonts w:ascii="Times New Roman" w:hAnsi="Times New Roman" w:cs="Times New Roman"/>
          <w:lang w:val="es-ES"/>
        </w:rPr>
        <w:t xml:space="preserve"> o han sido invisibilizados</w:t>
      </w:r>
      <w:r w:rsidR="00D44305">
        <w:rPr>
          <w:rFonts w:ascii="Times New Roman" w:hAnsi="Times New Roman" w:cs="Times New Roman"/>
          <w:lang w:val="es-ES"/>
        </w:rPr>
        <w:t>.</w:t>
      </w:r>
    </w:p>
    <w:p w14:paraId="34CB1168" w14:textId="77777777" w:rsidR="00A77F6A" w:rsidRDefault="00AA5C6C" w:rsidP="007754BA">
      <w:pPr>
        <w:spacing w:line="360" w:lineRule="auto"/>
        <w:ind w:left="284" w:hanging="284"/>
        <w:jc w:val="both"/>
        <w:rPr>
          <w:rFonts w:ascii="Times New Roman" w:hAnsi="Times New Roman" w:cs="Times New Roman"/>
          <w:lang w:val="es-ES"/>
        </w:rPr>
      </w:pPr>
      <w:r>
        <w:rPr>
          <w:rFonts w:ascii="Times New Roman" w:hAnsi="Times New Roman" w:cs="Times New Roman"/>
          <w:lang w:val="es-ES"/>
        </w:rPr>
        <w:t xml:space="preserve">3ª. </w:t>
      </w:r>
      <w:r w:rsidR="00E6667D">
        <w:rPr>
          <w:rFonts w:ascii="Times New Roman" w:hAnsi="Times New Roman" w:cs="Times New Roman"/>
          <w:lang w:val="es-ES"/>
        </w:rPr>
        <w:t xml:space="preserve">Discusión sobre el modelo de comunicación </w:t>
      </w:r>
      <w:r w:rsidR="00D9427F">
        <w:rPr>
          <w:rFonts w:ascii="Times New Roman" w:hAnsi="Times New Roman" w:cs="Times New Roman"/>
          <w:lang w:val="es-ES"/>
        </w:rPr>
        <w:t>utilizado y propuesta de áreas de mejora.</w:t>
      </w:r>
    </w:p>
    <w:p w14:paraId="6D679952" w14:textId="77777777" w:rsidR="00844ABB" w:rsidRPr="00651D26" w:rsidRDefault="00844ABB" w:rsidP="00DB00B9">
      <w:pPr>
        <w:spacing w:line="360" w:lineRule="auto"/>
        <w:jc w:val="both"/>
        <w:rPr>
          <w:rFonts w:ascii="Times New Roman" w:hAnsi="Times New Roman" w:cs="Times New Roman"/>
          <w:lang w:val="es-ES"/>
        </w:rPr>
      </w:pPr>
    </w:p>
    <w:p w14:paraId="3A71D720" w14:textId="77777777" w:rsidR="0088265F" w:rsidRPr="00CA3587" w:rsidRDefault="00CA3587" w:rsidP="000A7E97">
      <w:pPr>
        <w:spacing w:line="360" w:lineRule="auto"/>
        <w:jc w:val="both"/>
        <w:rPr>
          <w:rStyle w:val="TtuloCar"/>
          <w:rFonts w:ascii="Times New Roman" w:hAnsi="Times New Roman" w:cs="Times New Roman"/>
          <w:b/>
          <w:color w:val="0070C0"/>
          <w:sz w:val="22"/>
          <w:szCs w:val="24"/>
        </w:rPr>
      </w:pPr>
      <w:bookmarkStart w:id="0" w:name="_Hlk38444522"/>
      <w:r w:rsidRPr="00CA3587">
        <w:rPr>
          <w:rStyle w:val="TtuloCar"/>
          <w:rFonts w:ascii="Times New Roman" w:hAnsi="Times New Roman" w:cs="Times New Roman"/>
          <w:b/>
          <w:color w:val="0070C0"/>
          <w:sz w:val="24"/>
          <w:lang w:val="es-ES"/>
        </w:rPr>
        <w:t>Presentación</w:t>
      </w:r>
      <w:r w:rsidR="009347AC" w:rsidRPr="00CA3587">
        <w:rPr>
          <w:rStyle w:val="TtuloCar"/>
          <w:rFonts w:ascii="Times New Roman" w:hAnsi="Times New Roman" w:cs="Times New Roman"/>
          <w:b/>
          <w:color w:val="0070C0"/>
          <w:sz w:val="24"/>
          <w:lang w:val="es-ES"/>
        </w:rPr>
        <w:t xml:space="preserve"> del caso</w:t>
      </w:r>
    </w:p>
    <w:bookmarkEnd w:id="0"/>
    <w:p w14:paraId="3C56B5AD" w14:textId="77777777" w:rsidR="004C4CCE" w:rsidRPr="0092095C" w:rsidRDefault="004C4CCE" w:rsidP="000A7E97">
      <w:pPr>
        <w:pStyle w:val="Prrafodelista"/>
        <w:numPr>
          <w:ilvl w:val="0"/>
          <w:numId w:val="9"/>
        </w:numPr>
        <w:spacing w:after="240" w:line="360" w:lineRule="auto"/>
        <w:ind w:left="426"/>
        <w:jc w:val="both"/>
        <w:rPr>
          <w:rFonts w:ascii="Times New Roman" w:hAnsi="Times New Roman" w:cs="Times New Roman"/>
          <w:lang w:val="es-ES"/>
        </w:rPr>
      </w:pPr>
      <w:r w:rsidRPr="0092095C">
        <w:rPr>
          <w:rFonts w:ascii="Times New Roman" w:hAnsi="Times New Roman" w:cs="Times New Roman"/>
          <w:b/>
          <w:lang w:val="es-ES"/>
        </w:rPr>
        <w:t>30 de diciembre de 2019</w:t>
      </w:r>
      <w:r w:rsidR="000469A2" w:rsidRPr="0092095C">
        <w:rPr>
          <w:rFonts w:ascii="Times New Roman" w:hAnsi="Times New Roman" w:cs="Times New Roman"/>
          <w:lang w:val="es-ES"/>
        </w:rPr>
        <w:t>, e</w:t>
      </w:r>
      <w:r w:rsidRPr="0092095C">
        <w:rPr>
          <w:rFonts w:ascii="Times New Roman" w:hAnsi="Times New Roman" w:cs="Times New Roman"/>
          <w:lang w:val="es-ES"/>
        </w:rPr>
        <w:t xml:space="preserve">l Comité de Salud Municipal de Wuhan emite un aviso urgente sobre la detección de </w:t>
      </w:r>
      <w:r w:rsidRPr="0092095C">
        <w:rPr>
          <w:rFonts w:ascii="Times New Roman" w:hAnsi="Times New Roman" w:cs="Times New Roman"/>
          <w:color w:val="0070C0"/>
          <w:lang w:val="es-ES"/>
        </w:rPr>
        <w:t>casos de neumonía atípica</w:t>
      </w:r>
      <w:r w:rsidRPr="0092095C">
        <w:rPr>
          <w:rFonts w:ascii="Times New Roman" w:hAnsi="Times New Roman" w:cs="Times New Roman"/>
          <w:lang w:val="es-ES"/>
        </w:rPr>
        <w:t xml:space="preserve">. </w:t>
      </w:r>
      <w:r w:rsidR="00335FA8" w:rsidRPr="0092095C">
        <w:rPr>
          <w:rFonts w:ascii="Times New Roman" w:hAnsi="Times New Roman" w:cs="Times New Roman"/>
          <w:b/>
          <w:lang w:val="es-ES"/>
        </w:rPr>
        <w:t>Al día siguiente</w:t>
      </w:r>
      <w:r w:rsidR="00335FA8" w:rsidRPr="0092095C">
        <w:rPr>
          <w:rFonts w:ascii="Times New Roman" w:hAnsi="Times New Roman" w:cs="Times New Roman"/>
          <w:lang w:val="es-ES"/>
        </w:rPr>
        <w:t xml:space="preserve"> </w:t>
      </w:r>
      <w:r w:rsidRPr="0092095C">
        <w:rPr>
          <w:rFonts w:ascii="Times New Roman" w:hAnsi="Times New Roman" w:cs="Times New Roman"/>
          <w:lang w:val="es-ES"/>
        </w:rPr>
        <w:t xml:space="preserve">China reporta a la OMS 27 casos graves de neumonía de causa desconocida, la mayoría trabajadores del mercado de mariscos de la ciudad de Wuhan. </w:t>
      </w:r>
    </w:p>
    <w:p w14:paraId="65847986" w14:textId="77777777" w:rsidR="00335FA8" w:rsidRPr="0092095C" w:rsidRDefault="00335FA8" w:rsidP="0092095C">
      <w:pPr>
        <w:pStyle w:val="Prrafodelista"/>
        <w:numPr>
          <w:ilvl w:val="0"/>
          <w:numId w:val="9"/>
        </w:numPr>
        <w:spacing w:before="240" w:line="360" w:lineRule="auto"/>
        <w:ind w:left="426"/>
        <w:jc w:val="both"/>
        <w:rPr>
          <w:rFonts w:ascii="Times New Roman" w:hAnsi="Times New Roman" w:cs="Times New Roman"/>
        </w:rPr>
      </w:pPr>
      <w:r w:rsidRPr="0092095C">
        <w:rPr>
          <w:rFonts w:ascii="Times New Roman" w:hAnsi="Times New Roman" w:cs="Times New Roman"/>
          <w:b/>
          <w:bCs/>
        </w:rPr>
        <w:t>5 de enero de 2020</w:t>
      </w:r>
      <w:r w:rsidR="000469A2" w:rsidRPr="0092095C">
        <w:rPr>
          <w:rFonts w:ascii="Times New Roman" w:hAnsi="Times New Roman" w:cs="Times New Roman"/>
        </w:rPr>
        <w:t>, l</w:t>
      </w:r>
      <w:r w:rsidRPr="0092095C">
        <w:rPr>
          <w:rFonts w:ascii="Times New Roman" w:hAnsi="Times New Roman" w:cs="Times New Roman"/>
        </w:rPr>
        <w:t>as primeras investigaciones descartan gripe estacional, SARS, MERS y gripe aviar como causas del brote de neumonía.</w:t>
      </w:r>
    </w:p>
    <w:p w14:paraId="2636F50E" w14:textId="77777777" w:rsidR="00335FA8" w:rsidRPr="0092095C" w:rsidRDefault="00335FA8" w:rsidP="0092095C">
      <w:pPr>
        <w:pStyle w:val="Prrafodelista"/>
        <w:numPr>
          <w:ilvl w:val="0"/>
          <w:numId w:val="9"/>
        </w:numPr>
        <w:spacing w:before="240" w:line="360" w:lineRule="auto"/>
        <w:ind w:left="426"/>
        <w:jc w:val="both"/>
        <w:rPr>
          <w:rFonts w:ascii="Times New Roman" w:hAnsi="Times New Roman" w:cs="Times New Roman"/>
          <w:lang w:val="es-ES"/>
        </w:rPr>
      </w:pPr>
      <w:r w:rsidRPr="0092095C">
        <w:rPr>
          <w:rFonts w:ascii="Times New Roman" w:hAnsi="Times New Roman" w:cs="Times New Roman"/>
          <w:b/>
          <w:bCs/>
        </w:rPr>
        <w:t>9 de enero</w:t>
      </w:r>
      <w:r w:rsidR="000469A2" w:rsidRPr="0092095C">
        <w:rPr>
          <w:rFonts w:ascii="Times New Roman" w:hAnsi="Times New Roman" w:cs="Times New Roman"/>
          <w:bCs/>
        </w:rPr>
        <w:t>,</w:t>
      </w:r>
      <w:r w:rsidRPr="0092095C">
        <w:rPr>
          <w:rFonts w:ascii="Times New Roman" w:hAnsi="Times New Roman" w:cs="Times New Roman"/>
          <w:b/>
          <w:bCs/>
        </w:rPr>
        <w:t xml:space="preserve"> </w:t>
      </w:r>
      <w:r w:rsidRPr="0092095C">
        <w:rPr>
          <w:rFonts w:ascii="Times New Roman" w:hAnsi="Times New Roman" w:cs="Times New Roman"/>
        </w:rPr>
        <w:t xml:space="preserve">la OMS confirma que se trata de un </w:t>
      </w:r>
      <w:r w:rsidRPr="0092095C">
        <w:rPr>
          <w:rFonts w:ascii="Times New Roman" w:hAnsi="Times New Roman" w:cs="Times New Roman"/>
          <w:color w:val="0070C0"/>
        </w:rPr>
        <w:t>nuevo tipo de coronavirus</w:t>
      </w:r>
      <w:r w:rsidRPr="0092095C">
        <w:rPr>
          <w:rFonts w:ascii="Times New Roman" w:hAnsi="Times New Roman" w:cs="Times New Roman"/>
        </w:rPr>
        <w:t>.</w:t>
      </w:r>
    </w:p>
    <w:p w14:paraId="2563D8BA" w14:textId="77777777" w:rsidR="000315CE" w:rsidRPr="0092095C" w:rsidRDefault="00814F01" w:rsidP="0092095C">
      <w:pPr>
        <w:pStyle w:val="Prrafodelista"/>
        <w:numPr>
          <w:ilvl w:val="0"/>
          <w:numId w:val="9"/>
        </w:numPr>
        <w:spacing w:before="240" w:line="360" w:lineRule="auto"/>
        <w:ind w:left="426"/>
        <w:jc w:val="both"/>
        <w:rPr>
          <w:rFonts w:ascii="Times New Roman" w:hAnsi="Times New Roman" w:cs="Times New Roman"/>
        </w:rPr>
      </w:pPr>
      <w:r w:rsidRPr="0092095C">
        <w:rPr>
          <w:rFonts w:ascii="Times New Roman" w:hAnsi="Times New Roman" w:cs="Times New Roman"/>
          <w:b/>
          <w:bCs/>
        </w:rPr>
        <w:t>10 de enero</w:t>
      </w:r>
      <w:r w:rsidR="000469A2" w:rsidRPr="0092095C">
        <w:rPr>
          <w:rFonts w:ascii="Times New Roman" w:hAnsi="Times New Roman" w:cs="Times New Roman"/>
          <w:bCs/>
        </w:rPr>
        <w:t>,</w:t>
      </w:r>
      <w:r w:rsidRPr="0092095C">
        <w:rPr>
          <w:rFonts w:ascii="Times New Roman" w:hAnsi="Times New Roman" w:cs="Times New Roman"/>
        </w:rPr>
        <w:t xml:space="preserve"> investigadores de la Universidad de Shanghái obtienen la </w:t>
      </w:r>
      <w:r w:rsidRPr="0092095C">
        <w:rPr>
          <w:rFonts w:ascii="Times New Roman" w:hAnsi="Times New Roman" w:cs="Times New Roman"/>
          <w:color w:val="0070C0"/>
        </w:rPr>
        <w:t>secuenciación</w:t>
      </w:r>
      <w:r w:rsidRPr="0092095C">
        <w:rPr>
          <w:rFonts w:ascii="Times New Roman" w:hAnsi="Times New Roman" w:cs="Times New Roman"/>
          <w:color w:val="FF0000"/>
        </w:rPr>
        <w:t xml:space="preserve"> </w:t>
      </w:r>
      <w:r w:rsidRPr="0092095C">
        <w:rPr>
          <w:rFonts w:ascii="Times New Roman" w:hAnsi="Times New Roman" w:cs="Times New Roman"/>
          <w:color w:val="0070C0"/>
        </w:rPr>
        <w:t>genética</w:t>
      </w:r>
      <w:r w:rsidRPr="0092095C">
        <w:rPr>
          <w:rFonts w:ascii="Times New Roman" w:hAnsi="Times New Roman" w:cs="Times New Roman"/>
        </w:rPr>
        <w:t xml:space="preserve"> del virus y publican que es de </w:t>
      </w:r>
      <w:r w:rsidR="003A1317">
        <w:rPr>
          <w:rFonts w:ascii="Times New Roman" w:hAnsi="Times New Roman" w:cs="Times New Roman"/>
        </w:rPr>
        <w:t xml:space="preserve">la familia </w:t>
      </w:r>
      <w:r w:rsidRPr="0092095C">
        <w:rPr>
          <w:rFonts w:ascii="Times New Roman" w:hAnsi="Times New Roman" w:cs="Times New Roman"/>
        </w:rPr>
        <w:t>del SARS.</w:t>
      </w:r>
    </w:p>
    <w:p w14:paraId="027E2BB8" w14:textId="77777777" w:rsidR="00E83B41" w:rsidRPr="0092095C" w:rsidRDefault="000315CE" w:rsidP="0092095C">
      <w:pPr>
        <w:pStyle w:val="Prrafodelista"/>
        <w:numPr>
          <w:ilvl w:val="0"/>
          <w:numId w:val="9"/>
        </w:numPr>
        <w:spacing w:before="240" w:line="360" w:lineRule="auto"/>
        <w:ind w:left="426"/>
        <w:jc w:val="both"/>
        <w:rPr>
          <w:rFonts w:ascii="Times New Roman" w:hAnsi="Times New Roman" w:cs="Times New Roman"/>
        </w:rPr>
      </w:pPr>
      <w:r w:rsidRPr="0092095C">
        <w:rPr>
          <w:rFonts w:ascii="Times New Roman" w:hAnsi="Times New Roman" w:cs="Times New Roman"/>
          <w:b/>
          <w:bCs/>
        </w:rPr>
        <w:t>11 de enero</w:t>
      </w:r>
      <w:r w:rsidR="000469A2" w:rsidRPr="0092095C">
        <w:rPr>
          <w:rFonts w:ascii="Times New Roman" w:hAnsi="Times New Roman" w:cs="Times New Roman"/>
          <w:bCs/>
        </w:rPr>
        <w:t xml:space="preserve">, </w:t>
      </w:r>
      <w:r w:rsidRPr="0092095C">
        <w:rPr>
          <w:rFonts w:ascii="Times New Roman" w:hAnsi="Times New Roman" w:cs="Times New Roman"/>
          <w:bCs/>
        </w:rPr>
        <w:t xml:space="preserve">China anuncia la </w:t>
      </w:r>
      <w:r w:rsidRPr="0092095C">
        <w:rPr>
          <w:rFonts w:ascii="Times New Roman" w:hAnsi="Times New Roman" w:cs="Times New Roman"/>
          <w:bCs/>
          <w:color w:val="0070C0"/>
        </w:rPr>
        <w:t>primera muerte por coronavirus en Wuhan</w:t>
      </w:r>
      <w:r w:rsidRPr="0092095C">
        <w:rPr>
          <w:rFonts w:ascii="Times New Roman" w:hAnsi="Times New Roman" w:cs="Times New Roman"/>
          <w:bCs/>
        </w:rPr>
        <w:t>, y solo dos días más tarde, el</w:t>
      </w:r>
      <w:r w:rsidRPr="0092095C">
        <w:rPr>
          <w:rFonts w:ascii="Times New Roman" w:hAnsi="Times New Roman" w:cs="Times New Roman"/>
          <w:b/>
          <w:bCs/>
        </w:rPr>
        <w:t xml:space="preserve"> 13 de enero </w:t>
      </w:r>
      <w:r w:rsidRPr="0092095C">
        <w:rPr>
          <w:rFonts w:ascii="Times New Roman" w:hAnsi="Times New Roman" w:cs="Times New Roman"/>
        </w:rPr>
        <w:t>Tailandia confirma el primer caso</w:t>
      </w:r>
      <w:r w:rsidR="00FF02E6" w:rsidRPr="0092095C">
        <w:rPr>
          <w:rFonts w:ascii="Times New Roman" w:hAnsi="Times New Roman" w:cs="Times New Roman"/>
        </w:rPr>
        <w:t xml:space="preserve"> de infección</w:t>
      </w:r>
      <w:r w:rsidRPr="0092095C">
        <w:rPr>
          <w:rFonts w:ascii="Times New Roman" w:hAnsi="Times New Roman" w:cs="Times New Roman"/>
        </w:rPr>
        <w:t xml:space="preserve"> fuera de China</w:t>
      </w:r>
      <w:r w:rsidR="00FF02E6" w:rsidRPr="0092095C">
        <w:rPr>
          <w:rFonts w:ascii="Times New Roman" w:hAnsi="Times New Roman" w:cs="Times New Roman"/>
        </w:rPr>
        <w:t xml:space="preserve">. El </w:t>
      </w:r>
      <w:r w:rsidR="00FF02E6" w:rsidRPr="0092095C">
        <w:rPr>
          <w:rFonts w:ascii="Times New Roman" w:hAnsi="Times New Roman" w:cs="Times New Roman"/>
          <w:b/>
          <w:bCs/>
        </w:rPr>
        <w:t xml:space="preserve">20 de enero </w:t>
      </w:r>
      <w:r w:rsidR="00FF02E6" w:rsidRPr="0092095C">
        <w:rPr>
          <w:rFonts w:ascii="Times New Roman" w:hAnsi="Times New Roman" w:cs="Times New Roman"/>
        </w:rPr>
        <w:t>se confirma el primer caso en Corea del Sur.</w:t>
      </w:r>
    </w:p>
    <w:p w14:paraId="3D5FE4A5" w14:textId="77777777" w:rsidR="005B6F7E" w:rsidRPr="0092095C" w:rsidRDefault="00FF02E6" w:rsidP="0092095C">
      <w:pPr>
        <w:pStyle w:val="Prrafodelista"/>
        <w:numPr>
          <w:ilvl w:val="0"/>
          <w:numId w:val="9"/>
        </w:numPr>
        <w:spacing w:before="240" w:line="360" w:lineRule="auto"/>
        <w:ind w:left="426"/>
        <w:jc w:val="both"/>
        <w:rPr>
          <w:rFonts w:ascii="Times New Roman" w:hAnsi="Times New Roman" w:cs="Times New Roman"/>
          <w:lang w:val="es-ES"/>
        </w:rPr>
      </w:pPr>
      <w:r w:rsidRPr="0092095C">
        <w:rPr>
          <w:rFonts w:ascii="Times New Roman" w:hAnsi="Times New Roman" w:cs="Times New Roman"/>
          <w:b/>
          <w:bCs/>
        </w:rPr>
        <w:t>21 de enero</w:t>
      </w:r>
      <w:r w:rsidR="000469A2" w:rsidRPr="0092095C">
        <w:rPr>
          <w:rFonts w:ascii="Times New Roman" w:hAnsi="Times New Roman" w:cs="Times New Roman"/>
        </w:rPr>
        <w:t xml:space="preserve">, </w:t>
      </w:r>
      <w:r w:rsidRPr="0092095C">
        <w:rPr>
          <w:rFonts w:ascii="Times New Roman" w:hAnsi="Times New Roman" w:cs="Times New Roman"/>
        </w:rPr>
        <w:t xml:space="preserve">China confirma la cuarta muerte por el virus, </w:t>
      </w:r>
      <w:r w:rsidRPr="0092095C">
        <w:rPr>
          <w:rFonts w:ascii="Times New Roman" w:hAnsi="Times New Roman" w:cs="Times New Roman"/>
          <w:color w:val="0070C0"/>
        </w:rPr>
        <w:t>se incrementan los casos confirmados fuera de Wuhan</w:t>
      </w:r>
      <w:r w:rsidRPr="0092095C">
        <w:rPr>
          <w:rFonts w:ascii="Times New Roman" w:hAnsi="Times New Roman" w:cs="Times New Roman"/>
        </w:rPr>
        <w:t xml:space="preserve"> y la OMS convoca al Comité de Emergencia para determinar si existe riesgo para la salud pública a nivel internacional. </w:t>
      </w:r>
      <w:r w:rsidR="006D1A8A" w:rsidRPr="0092095C">
        <w:rPr>
          <w:rFonts w:ascii="Times New Roman" w:hAnsi="Times New Roman" w:cs="Times New Roman"/>
          <w:b/>
          <w:lang w:val="es-ES"/>
        </w:rPr>
        <w:t>23 de enero</w:t>
      </w:r>
      <w:r w:rsidR="00FD224C" w:rsidRPr="0092095C">
        <w:rPr>
          <w:rFonts w:ascii="Times New Roman" w:hAnsi="Times New Roman" w:cs="Times New Roman"/>
          <w:lang w:val="es-ES"/>
        </w:rPr>
        <w:t xml:space="preserve">, </w:t>
      </w:r>
      <w:r w:rsidR="003720DF" w:rsidRPr="0092095C">
        <w:rPr>
          <w:rFonts w:ascii="Times New Roman" w:hAnsi="Times New Roman" w:cs="Times New Roman"/>
          <w:lang w:val="es-ES"/>
        </w:rPr>
        <w:t>la OMS descarta la emergencia internacional</w:t>
      </w:r>
      <w:r w:rsidR="00335FA8" w:rsidRPr="0092095C">
        <w:rPr>
          <w:rFonts w:ascii="Times New Roman" w:hAnsi="Times New Roman" w:cs="Times New Roman"/>
          <w:lang w:val="es-ES"/>
        </w:rPr>
        <w:t xml:space="preserve"> mientras China cierra la ciudad donde se originó </w:t>
      </w:r>
      <w:r w:rsidR="00177462" w:rsidRPr="0092095C">
        <w:rPr>
          <w:rFonts w:ascii="Times New Roman" w:hAnsi="Times New Roman" w:cs="Times New Roman"/>
          <w:lang w:val="es-ES"/>
        </w:rPr>
        <w:t>la epidemia</w:t>
      </w:r>
      <w:r w:rsidR="00335FA8" w:rsidRPr="0092095C">
        <w:rPr>
          <w:rFonts w:ascii="Times New Roman" w:hAnsi="Times New Roman" w:cs="Times New Roman"/>
          <w:lang w:val="es-ES"/>
        </w:rPr>
        <w:t>.</w:t>
      </w:r>
      <w:r w:rsidRPr="0092095C">
        <w:rPr>
          <w:rFonts w:ascii="Times New Roman" w:hAnsi="Times New Roman" w:cs="Times New Roman"/>
          <w:lang w:val="es-ES"/>
        </w:rPr>
        <w:t xml:space="preserve"> </w:t>
      </w:r>
    </w:p>
    <w:p w14:paraId="22D36DA1" w14:textId="77777777" w:rsidR="00AC6FAE" w:rsidRPr="0092095C" w:rsidRDefault="00A60E95" w:rsidP="0092095C">
      <w:pPr>
        <w:pStyle w:val="Prrafodelista"/>
        <w:numPr>
          <w:ilvl w:val="0"/>
          <w:numId w:val="9"/>
        </w:numPr>
        <w:spacing w:before="240" w:line="360" w:lineRule="auto"/>
        <w:ind w:left="426"/>
        <w:jc w:val="both"/>
        <w:rPr>
          <w:rFonts w:ascii="Times New Roman" w:hAnsi="Times New Roman" w:cs="Times New Roman"/>
        </w:rPr>
      </w:pPr>
      <w:r w:rsidRPr="0092095C">
        <w:rPr>
          <w:rFonts w:ascii="Times New Roman" w:hAnsi="Times New Roman" w:cs="Times New Roman"/>
          <w:b/>
          <w:lang w:val="es-ES"/>
        </w:rPr>
        <w:t>30 de enero</w:t>
      </w:r>
      <w:r w:rsidR="000469A2" w:rsidRPr="0092095C">
        <w:rPr>
          <w:rFonts w:ascii="Times New Roman" w:hAnsi="Times New Roman" w:cs="Times New Roman"/>
          <w:lang w:val="es-ES"/>
        </w:rPr>
        <w:t xml:space="preserve">, </w:t>
      </w:r>
      <w:r w:rsidRPr="0092095C">
        <w:rPr>
          <w:rFonts w:ascii="Times New Roman" w:hAnsi="Times New Roman" w:cs="Times New Roman"/>
        </w:rPr>
        <w:t xml:space="preserve">la OMS </w:t>
      </w:r>
      <w:r w:rsidR="005B6F7E" w:rsidRPr="0092095C">
        <w:rPr>
          <w:rFonts w:ascii="Times New Roman" w:hAnsi="Times New Roman" w:cs="Times New Roman"/>
        </w:rPr>
        <w:t xml:space="preserve">declara </w:t>
      </w:r>
      <w:r w:rsidRPr="0092095C">
        <w:rPr>
          <w:rFonts w:ascii="Times New Roman" w:hAnsi="Times New Roman" w:cs="Times New Roman"/>
        </w:rPr>
        <w:t>la</w:t>
      </w:r>
      <w:r w:rsidR="005B6F7E" w:rsidRPr="0092095C">
        <w:rPr>
          <w:rFonts w:ascii="Times New Roman" w:hAnsi="Times New Roman" w:cs="Times New Roman"/>
        </w:rPr>
        <w:t xml:space="preserve"> </w:t>
      </w:r>
      <w:hyperlink r:id="rId8" w:tgtFrame="_self" w:tooltip="¿Qué supone la declaración de alerta sanitaria internacional por coronavirus de la OMS?" w:history="1">
        <w:r w:rsidRPr="0092095C">
          <w:rPr>
            <w:rFonts w:ascii="Times New Roman" w:hAnsi="Times New Roman" w:cs="Times New Roman"/>
            <w:color w:val="0070C0"/>
          </w:rPr>
          <w:t>emergencia internacional </w:t>
        </w:r>
      </w:hyperlink>
      <w:r w:rsidRPr="0092095C">
        <w:rPr>
          <w:rFonts w:ascii="Times New Roman" w:hAnsi="Times New Roman" w:cs="Times New Roman"/>
        </w:rPr>
        <w:t xml:space="preserve">con motivo de la </w:t>
      </w:r>
      <w:r w:rsidR="005B6F7E" w:rsidRPr="0092095C">
        <w:rPr>
          <w:rFonts w:ascii="Times New Roman" w:hAnsi="Times New Roman" w:cs="Times New Roman"/>
        </w:rPr>
        <w:t xml:space="preserve">rápida </w:t>
      </w:r>
      <w:r w:rsidRPr="0092095C">
        <w:rPr>
          <w:rFonts w:ascii="Times New Roman" w:hAnsi="Times New Roman" w:cs="Times New Roman"/>
        </w:rPr>
        <w:t>expansión del </w:t>
      </w:r>
      <w:r w:rsidRPr="0092095C">
        <w:rPr>
          <w:rFonts w:ascii="Times New Roman" w:hAnsi="Times New Roman" w:cs="Times New Roman"/>
          <w:b/>
          <w:bCs/>
        </w:rPr>
        <w:t>SARS-CoV-2</w:t>
      </w:r>
      <w:r w:rsidR="00FF02E6" w:rsidRPr="0092095C">
        <w:rPr>
          <w:rFonts w:ascii="Times New Roman" w:hAnsi="Times New Roman" w:cs="Times New Roman"/>
        </w:rPr>
        <w:t xml:space="preserve">, e insta a </w:t>
      </w:r>
      <w:r w:rsidR="005B6F7E" w:rsidRPr="0092095C">
        <w:rPr>
          <w:rFonts w:ascii="Times New Roman" w:hAnsi="Times New Roman" w:cs="Times New Roman"/>
        </w:rPr>
        <w:t xml:space="preserve">todos </w:t>
      </w:r>
      <w:r w:rsidR="00FF02E6" w:rsidRPr="0092095C">
        <w:rPr>
          <w:rFonts w:ascii="Times New Roman" w:hAnsi="Times New Roman" w:cs="Times New Roman"/>
        </w:rPr>
        <w:t>los países a tomar medidas</w:t>
      </w:r>
      <w:r w:rsidR="005B6F7E" w:rsidRPr="0092095C">
        <w:rPr>
          <w:rFonts w:ascii="Times New Roman" w:hAnsi="Times New Roman" w:cs="Times New Roman"/>
        </w:rPr>
        <w:t xml:space="preserve"> con carácter urgente para hacer frente a la situación</w:t>
      </w:r>
      <w:r w:rsidR="005E0FAE">
        <w:rPr>
          <w:rStyle w:val="Refdenotaalpie"/>
          <w:rFonts w:ascii="Times New Roman" w:hAnsi="Times New Roman" w:cs="Times New Roman"/>
        </w:rPr>
        <w:footnoteReference w:id="1"/>
      </w:r>
      <w:r w:rsidR="00FF02E6" w:rsidRPr="0092095C">
        <w:rPr>
          <w:rFonts w:ascii="Times New Roman" w:hAnsi="Times New Roman" w:cs="Times New Roman"/>
        </w:rPr>
        <w:t xml:space="preserve">. </w:t>
      </w:r>
      <w:r w:rsidR="006574EB" w:rsidRPr="0092095C">
        <w:rPr>
          <w:rFonts w:ascii="Times New Roman" w:hAnsi="Times New Roman" w:cs="Times New Roman"/>
          <w:lang w:val="es-ES"/>
        </w:rPr>
        <w:t xml:space="preserve">Los días </w:t>
      </w:r>
      <w:r w:rsidR="006574EB" w:rsidRPr="0092095C">
        <w:rPr>
          <w:rFonts w:ascii="Times New Roman" w:hAnsi="Times New Roman" w:cs="Times New Roman"/>
          <w:b/>
          <w:lang w:val="es-ES"/>
        </w:rPr>
        <w:t>3 y 11 de febrero</w:t>
      </w:r>
      <w:r w:rsidR="006574EB" w:rsidRPr="0092095C">
        <w:rPr>
          <w:rFonts w:ascii="Times New Roman" w:hAnsi="Times New Roman" w:cs="Times New Roman"/>
        </w:rPr>
        <w:t>, ante el avance del virus, la OMS v</w:t>
      </w:r>
      <w:r w:rsidR="008C20CF" w:rsidRPr="0092095C">
        <w:rPr>
          <w:rFonts w:ascii="Times New Roman" w:hAnsi="Times New Roman" w:cs="Times New Roman"/>
        </w:rPr>
        <w:t>uelve</w:t>
      </w:r>
      <w:r w:rsidR="006574EB" w:rsidRPr="0092095C">
        <w:rPr>
          <w:rFonts w:ascii="Times New Roman" w:hAnsi="Times New Roman" w:cs="Times New Roman"/>
        </w:rPr>
        <w:t xml:space="preserve"> a instar a los países a </w:t>
      </w:r>
      <w:r w:rsidR="00064474" w:rsidRPr="0092095C">
        <w:rPr>
          <w:rFonts w:ascii="Times New Roman" w:hAnsi="Times New Roman" w:cs="Times New Roman"/>
        </w:rPr>
        <w:t>comprar el</w:t>
      </w:r>
      <w:r w:rsidR="006574EB" w:rsidRPr="0092095C">
        <w:rPr>
          <w:rFonts w:ascii="Times New Roman" w:hAnsi="Times New Roman" w:cs="Times New Roman"/>
          <w:bCs/>
        </w:rPr>
        <w:t xml:space="preserve"> equipamiento necesario </w:t>
      </w:r>
      <w:r w:rsidR="006574EB" w:rsidRPr="0092095C">
        <w:rPr>
          <w:rFonts w:ascii="Times New Roman" w:hAnsi="Times New Roman" w:cs="Times New Roman"/>
        </w:rPr>
        <w:t>y estar preparados ante la posibilidad cada vez más real de que el escenario de China se repli</w:t>
      </w:r>
      <w:r w:rsidR="008C20CF" w:rsidRPr="0092095C">
        <w:rPr>
          <w:rFonts w:ascii="Times New Roman" w:hAnsi="Times New Roman" w:cs="Times New Roman"/>
        </w:rPr>
        <w:t>que</w:t>
      </w:r>
      <w:r w:rsidR="006574EB" w:rsidRPr="0092095C">
        <w:rPr>
          <w:rFonts w:ascii="Times New Roman" w:hAnsi="Times New Roman" w:cs="Times New Roman"/>
        </w:rPr>
        <w:t xml:space="preserve"> en el resto del mundo</w:t>
      </w:r>
      <w:r w:rsidR="00064474" w:rsidRPr="0092095C">
        <w:rPr>
          <w:rFonts w:ascii="Times New Roman" w:hAnsi="Times New Roman" w:cs="Times New Roman"/>
        </w:rPr>
        <w:t>.</w:t>
      </w:r>
      <w:r w:rsidR="009D2068" w:rsidRPr="0092095C">
        <w:rPr>
          <w:rFonts w:ascii="Times New Roman" w:hAnsi="Times New Roman" w:cs="Times New Roman"/>
        </w:rPr>
        <w:t xml:space="preserve"> </w:t>
      </w:r>
    </w:p>
    <w:p w14:paraId="2421823F" w14:textId="77777777" w:rsidR="00E83A36" w:rsidRPr="0092095C" w:rsidRDefault="00EA4C75" w:rsidP="0092095C">
      <w:pPr>
        <w:pStyle w:val="Prrafodelista"/>
        <w:numPr>
          <w:ilvl w:val="0"/>
          <w:numId w:val="9"/>
        </w:numPr>
        <w:spacing w:before="240" w:line="360" w:lineRule="auto"/>
        <w:ind w:left="426"/>
        <w:jc w:val="both"/>
        <w:rPr>
          <w:rFonts w:ascii="Times New Roman" w:hAnsi="Times New Roman" w:cs="Times New Roman"/>
          <w:lang w:val="es-ES"/>
        </w:rPr>
      </w:pPr>
      <w:r w:rsidRPr="0092095C">
        <w:rPr>
          <w:rFonts w:ascii="Times New Roman" w:hAnsi="Times New Roman" w:cs="Times New Roman"/>
          <w:b/>
        </w:rPr>
        <w:lastRenderedPageBreak/>
        <w:t>6 de febrero</w:t>
      </w:r>
      <w:r w:rsidR="000469A2" w:rsidRPr="0092095C">
        <w:rPr>
          <w:rFonts w:ascii="Times New Roman" w:hAnsi="Times New Roman" w:cs="Times New Roman"/>
        </w:rPr>
        <w:t xml:space="preserve">, </w:t>
      </w:r>
      <w:r w:rsidRPr="0092095C">
        <w:rPr>
          <w:rFonts w:ascii="Times New Roman" w:hAnsi="Times New Roman" w:cs="Times New Roman"/>
          <w:color w:val="0070C0"/>
        </w:rPr>
        <w:t xml:space="preserve">muere </w:t>
      </w:r>
      <w:r w:rsidR="00E83A36" w:rsidRPr="0092095C">
        <w:rPr>
          <w:rFonts w:ascii="Times New Roman" w:hAnsi="Times New Roman" w:cs="Times New Roman"/>
          <w:color w:val="0070C0"/>
          <w:lang w:val="es-ES"/>
        </w:rPr>
        <w:t>a los</w:t>
      </w:r>
      <w:r w:rsidR="00E83A36" w:rsidRPr="0092095C">
        <w:rPr>
          <w:rFonts w:ascii="Times New Roman" w:hAnsi="Times New Roman" w:cs="Times New Roman"/>
          <w:color w:val="0070C0"/>
        </w:rPr>
        <w:t xml:space="preserve"> 34 años</w:t>
      </w:r>
      <w:r w:rsidRPr="0092095C">
        <w:rPr>
          <w:rFonts w:ascii="Times New Roman" w:hAnsi="Times New Roman" w:cs="Times New Roman"/>
          <w:color w:val="0070C0"/>
        </w:rPr>
        <w:t xml:space="preserve"> </w:t>
      </w:r>
      <w:r w:rsidR="00E83A36" w:rsidRPr="0092095C">
        <w:rPr>
          <w:rFonts w:ascii="Times New Roman" w:hAnsi="Times New Roman" w:cs="Times New Roman"/>
          <w:color w:val="0070C0"/>
        </w:rPr>
        <w:t xml:space="preserve">Li </w:t>
      </w:r>
      <w:proofErr w:type="spellStart"/>
      <w:r w:rsidR="00E83A36" w:rsidRPr="0092095C">
        <w:rPr>
          <w:rFonts w:ascii="Times New Roman" w:hAnsi="Times New Roman" w:cs="Times New Roman"/>
          <w:color w:val="0070C0"/>
        </w:rPr>
        <w:t>Wenliang</w:t>
      </w:r>
      <w:proofErr w:type="spellEnd"/>
      <w:r w:rsidR="00E83A36" w:rsidRPr="0092095C">
        <w:rPr>
          <w:rFonts w:ascii="Times New Roman" w:hAnsi="Times New Roman" w:cs="Times New Roman"/>
        </w:rPr>
        <w:t xml:space="preserve">, el </w:t>
      </w:r>
      <w:r w:rsidRPr="0092095C">
        <w:rPr>
          <w:rFonts w:ascii="Times New Roman" w:hAnsi="Times New Roman" w:cs="Times New Roman"/>
        </w:rPr>
        <w:t xml:space="preserve">médico </w:t>
      </w:r>
      <w:r w:rsidRPr="0092095C">
        <w:rPr>
          <w:rFonts w:ascii="Times New Roman" w:hAnsi="Times New Roman" w:cs="Times New Roman"/>
          <w:lang w:val="es-ES"/>
        </w:rPr>
        <w:t>de Wuhan</w:t>
      </w:r>
      <w:r w:rsidR="00E83A36" w:rsidRPr="0092095C">
        <w:rPr>
          <w:rFonts w:ascii="Times New Roman" w:hAnsi="Times New Roman" w:cs="Times New Roman"/>
          <w:lang w:val="es-ES"/>
        </w:rPr>
        <w:t xml:space="preserve"> que alertó a través de una red social de la magnitud de</w:t>
      </w:r>
      <w:r w:rsidR="009D2068" w:rsidRPr="0092095C">
        <w:rPr>
          <w:rFonts w:ascii="Times New Roman" w:hAnsi="Times New Roman" w:cs="Times New Roman"/>
          <w:lang w:val="es-ES"/>
        </w:rPr>
        <w:t xml:space="preserve"> lo que estab</w:t>
      </w:r>
      <w:r w:rsidRPr="0092095C">
        <w:rPr>
          <w:rFonts w:ascii="Times New Roman" w:hAnsi="Times New Roman" w:cs="Times New Roman"/>
          <w:lang w:val="es-ES"/>
        </w:rPr>
        <w:t xml:space="preserve">a </w:t>
      </w:r>
      <w:r w:rsidR="009D2068" w:rsidRPr="0092095C">
        <w:rPr>
          <w:rFonts w:ascii="Times New Roman" w:hAnsi="Times New Roman" w:cs="Times New Roman"/>
          <w:lang w:val="es-ES"/>
        </w:rPr>
        <w:t>sucediendo</w:t>
      </w:r>
      <w:r w:rsidR="00E83A36" w:rsidRPr="0092095C">
        <w:rPr>
          <w:rFonts w:ascii="Times New Roman" w:hAnsi="Times New Roman" w:cs="Times New Roman"/>
          <w:lang w:val="es-ES"/>
        </w:rPr>
        <w:t>. Las autoridades de su país</w:t>
      </w:r>
      <w:r w:rsidR="009D2068" w:rsidRPr="0092095C">
        <w:rPr>
          <w:rFonts w:ascii="Times New Roman" w:hAnsi="Times New Roman" w:cs="Times New Roman"/>
          <w:lang w:val="es-ES"/>
        </w:rPr>
        <w:t xml:space="preserve"> </w:t>
      </w:r>
      <w:r w:rsidR="00E83A36" w:rsidRPr="0092095C">
        <w:rPr>
          <w:rFonts w:ascii="Times New Roman" w:hAnsi="Times New Roman" w:cs="Times New Roman"/>
          <w:lang w:val="es-ES"/>
        </w:rPr>
        <w:t>le acusaron de difamación.</w:t>
      </w:r>
    </w:p>
    <w:p w14:paraId="348E6CAD" w14:textId="77777777" w:rsidR="00D24093" w:rsidRPr="0092095C" w:rsidRDefault="00D24093" w:rsidP="0092095C">
      <w:pPr>
        <w:pStyle w:val="Prrafodelista"/>
        <w:numPr>
          <w:ilvl w:val="0"/>
          <w:numId w:val="9"/>
        </w:numPr>
        <w:spacing w:before="240" w:line="360" w:lineRule="auto"/>
        <w:ind w:left="426"/>
        <w:jc w:val="both"/>
        <w:rPr>
          <w:rFonts w:ascii="Times New Roman" w:hAnsi="Times New Roman" w:cs="Times New Roman"/>
          <w:lang w:val="es-ES"/>
        </w:rPr>
      </w:pPr>
      <w:r w:rsidRPr="0092095C">
        <w:rPr>
          <w:rFonts w:ascii="Times New Roman" w:hAnsi="Times New Roman" w:cs="Times New Roman"/>
          <w:b/>
        </w:rPr>
        <w:t>13 de febrero</w:t>
      </w:r>
      <w:r w:rsidRPr="0092095C">
        <w:rPr>
          <w:rFonts w:ascii="Times New Roman" w:hAnsi="Times New Roman" w:cs="Times New Roman"/>
        </w:rPr>
        <w:t xml:space="preserve">, se suspende el Mobile </w:t>
      </w:r>
      <w:proofErr w:type="spellStart"/>
      <w:r w:rsidRPr="0092095C">
        <w:rPr>
          <w:rFonts w:ascii="Times New Roman" w:hAnsi="Times New Roman" w:cs="Times New Roman"/>
        </w:rPr>
        <w:t>World</w:t>
      </w:r>
      <w:proofErr w:type="spellEnd"/>
      <w:r w:rsidRPr="0092095C">
        <w:rPr>
          <w:rFonts w:ascii="Times New Roman" w:hAnsi="Times New Roman" w:cs="Times New Roman"/>
        </w:rPr>
        <w:t xml:space="preserve"> </w:t>
      </w:r>
      <w:proofErr w:type="spellStart"/>
      <w:r w:rsidRPr="0092095C">
        <w:rPr>
          <w:rFonts w:ascii="Times New Roman" w:hAnsi="Times New Roman" w:cs="Times New Roman"/>
        </w:rPr>
        <w:t>Congress</w:t>
      </w:r>
      <w:proofErr w:type="spellEnd"/>
      <w:r w:rsidRPr="0092095C">
        <w:rPr>
          <w:rFonts w:ascii="Times New Roman" w:hAnsi="Times New Roman" w:cs="Times New Roman"/>
        </w:rPr>
        <w:t xml:space="preserve"> de Barcelona</w:t>
      </w:r>
      <w:r w:rsidR="00E717C5" w:rsidRPr="0092095C">
        <w:rPr>
          <w:rFonts w:ascii="Times New Roman" w:hAnsi="Times New Roman" w:cs="Times New Roman"/>
        </w:rPr>
        <w:t xml:space="preserve">. </w:t>
      </w:r>
    </w:p>
    <w:p w14:paraId="56EBEEC1" w14:textId="77777777" w:rsidR="00E717C5" w:rsidRPr="00FC25E4" w:rsidRDefault="00E717C5" w:rsidP="00FC25E4">
      <w:pPr>
        <w:pStyle w:val="Prrafodelista"/>
        <w:numPr>
          <w:ilvl w:val="0"/>
          <w:numId w:val="9"/>
        </w:numPr>
        <w:spacing w:before="240" w:line="360" w:lineRule="auto"/>
        <w:ind w:left="426"/>
        <w:jc w:val="both"/>
        <w:rPr>
          <w:rFonts w:ascii="Times New Roman" w:hAnsi="Times New Roman" w:cs="Times New Roman"/>
          <w:lang w:val="es-ES"/>
        </w:rPr>
      </w:pPr>
      <w:r w:rsidRPr="00FC25E4">
        <w:rPr>
          <w:rFonts w:ascii="Times New Roman" w:hAnsi="Times New Roman" w:cs="Times New Roman"/>
          <w:b/>
        </w:rPr>
        <w:t>19 de febrero</w:t>
      </w:r>
      <w:r w:rsidRPr="00FC25E4">
        <w:rPr>
          <w:rFonts w:ascii="Times New Roman" w:hAnsi="Times New Roman" w:cs="Times New Roman"/>
        </w:rPr>
        <w:t xml:space="preserve">, con 75.000 infectados en todo el mundo, surgen </w:t>
      </w:r>
      <w:r w:rsidRPr="00FC25E4">
        <w:rPr>
          <w:rFonts w:ascii="Times New Roman" w:hAnsi="Times New Roman" w:cs="Times New Roman"/>
          <w:color w:val="0070C0"/>
        </w:rPr>
        <w:t>dudas sobre la magnitud real de la epidemia</w:t>
      </w:r>
      <w:r w:rsidR="00AF4302" w:rsidRPr="00FC25E4">
        <w:rPr>
          <w:rFonts w:ascii="Times New Roman" w:hAnsi="Times New Roman" w:cs="Times New Roman"/>
        </w:rPr>
        <w:t xml:space="preserve"> y se sabe que China no ha podido contenerla. </w:t>
      </w:r>
    </w:p>
    <w:p w14:paraId="34334E03" w14:textId="77777777" w:rsidR="00AF4302" w:rsidRPr="00FC25E4" w:rsidRDefault="002D69F5" w:rsidP="00FC25E4">
      <w:pPr>
        <w:pStyle w:val="Prrafodelista"/>
        <w:numPr>
          <w:ilvl w:val="0"/>
          <w:numId w:val="9"/>
        </w:numPr>
        <w:spacing w:before="240" w:line="360" w:lineRule="auto"/>
        <w:ind w:left="426"/>
        <w:jc w:val="both"/>
        <w:rPr>
          <w:rFonts w:ascii="Times New Roman" w:hAnsi="Times New Roman" w:cs="Times New Roman"/>
          <w:lang w:val="es-ES"/>
        </w:rPr>
      </w:pPr>
      <w:r w:rsidRPr="00FC25E4">
        <w:rPr>
          <w:rFonts w:ascii="Times New Roman" w:hAnsi="Times New Roman" w:cs="Times New Roman"/>
          <w:b/>
        </w:rPr>
        <w:t>23 de febrero</w:t>
      </w:r>
      <w:r w:rsidRPr="00FC25E4">
        <w:rPr>
          <w:rFonts w:ascii="Times New Roman" w:hAnsi="Times New Roman" w:cs="Times New Roman"/>
        </w:rPr>
        <w:t xml:space="preserve">, </w:t>
      </w:r>
      <w:r w:rsidR="00135AD7" w:rsidRPr="00FC25E4">
        <w:rPr>
          <w:rFonts w:ascii="Times New Roman" w:hAnsi="Times New Roman" w:cs="Times New Roman"/>
        </w:rPr>
        <w:t xml:space="preserve">Corea </w:t>
      </w:r>
      <w:r w:rsidR="00C6186F" w:rsidRPr="00FC25E4">
        <w:rPr>
          <w:rFonts w:ascii="Times New Roman" w:hAnsi="Times New Roman" w:cs="Times New Roman"/>
        </w:rPr>
        <w:t xml:space="preserve">del Sur </w:t>
      </w:r>
      <w:r w:rsidR="00135AD7" w:rsidRPr="00FC25E4">
        <w:rPr>
          <w:rFonts w:ascii="Times New Roman" w:hAnsi="Times New Roman" w:cs="Times New Roman"/>
        </w:rPr>
        <w:t xml:space="preserve">ya ha tomado medidas drásticas e </w:t>
      </w:r>
      <w:r w:rsidR="00135AD7" w:rsidRPr="00FC25E4">
        <w:rPr>
          <w:rFonts w:ascii="Times New Roman" w:hAnsi="Times New Roman" w:cs="Times New Roman"/>
          <w:color w:val="0070C0"/>
        </w:rPr>
        <w:t>Italia empieza a clausurar municipios</w:t>
      </w:r>
      <w:r w:rsidR="00135AD7" w:rsidRPr="00FC25E4">
        <w:rPr>
          <w:rFonts w:ascii="Times New Roman" w:hAnsi="Times New Roman" w:cs="Times New Roman"/>
        </w:rPr>
        <w:t xml:space="preserve"> tras la segunda muerte por covid-19. </w:t>
      </w:r>
    </w:p>
    <w:p w14:paraId="2F449225" w14:textId="77777777" w:rsidR="00135AD7" w:rsidRPr="00D06383" w:rsidRDefault="00135AD7" w:rsidP="00A9447C">
      <w:pPr>
        <w:pStyle w:val="Prrafodelista"/>
        <w:numPr>
          <w:ilvl w:val="0"/>
          <w:numId w:val="9"/>
        </w:numPr>
        <w:spacing w:before="240" w:line="360" w:lineRule="auto"/>
        <w:ind w:left="426"/>
        <w:jc w:val="both"/>
        <w:rPr>
          <w:rFonts w:ascii="Times New Roman" w:hAnsi="Times New Roman" w:cs="Times New Roman"/>
          <w:lang w:val="es-ES"/>
        </w:rPr>
      </w:pPr>
      <w:r w:rsidRPr="00D06383">
        <w:rPr>
          <w:rFonts w:ascii="Times New Roman" w:hAnsi="Times New Roman" w:cs="Times New Roman"/>
          <w:b/>
        </w:rPr>
        <w:t>27 de febrero</w:t>
      </w:r>
      <w:r w:rsidRPr="00D06383">
        <w:rPr>
          <w:rFonts w:ascii="Times New Roman" w:hAnsi="Times New Roman" w:cs="Times New Roman"/>
        </w:rPr>
        <w:t>, el panorama cambia</w:t>
      </w:r>
      <w:r w:rsidR="00C6186F" w:rsidRPr="00D06383">
        <w:rPr>
          <w:rFonts w:ascii="Times New Roman" w:hAnsi="Times New Roman" w:cs="Times New Roman"/>
        </w:rPr>
        <w:t xml:space="preserve"> en España al reportarse el </w:t>
      </w:r>
      <w:r w:rsidR="00C6186F" w:rsidRPr="00D06383">
        <w:rPr>
          <w:rFonts w:ascii="Times New Roman" w:hAnsi="Times New Roman" w:cs="Times New Roman"/>
          <w:color w:val="0070C0"/>
        </w:rPr>
        <w:t>primer caso de contagio local</w:t>
      </w:r>
      <w:r w:rsidR="00F606ED" w:rsidRPr="00D06383">
        <w:rPr>
          <w:rFonts w:ascii="Times New Roman" w:hAnsi="Times New Roman" w:cs="Times New Roman"/>
        </w:rPr>
        <w:t xml:space="preserve"> en Sevilla</w:t>
      </w:r>
      <w:r w:rsidR="00C6186F" w:rsidRPr="00D06383">
        <w:rPr>
          <w:rFonts w:ascii="Times New Roman" w:hAnsi="Times New Roman" w:cs="Times New Roman"/>
        </w:rPr>
        <w:t xml:space="preserve">. Los expertos advierten que el virus ha estado circulando en el país sin ser detectado. </w:t>
      </w:r>
    </w:p>
    <w:p w14:paraId="74A77319" w14:textId="77777777" w:rsidR="00C6186F" w:rsidRPr="00D06383" w:rsidRDefault="00C6186F" w:rsidP="00A9447C">
      <w:pPr>
        <w:pStyle w:val="Prrafodelista"/>
        <w:numPr>
          <w:ilvl w:val="0"/>
          <w:numId w:val="9"/>
        </w:numPr>
        <w:spacing w:before="240" w:line="360" w:lineRule="auto"/>
        <w:ind w:left="426"/>
        <w:jc w:val="both"/>
        <w:rPr>
          <w:rFonts w:ascii="Times New Roman" w:hAnsi="Times New Roman" w:cs="Times New Roman"/>
          <w:lang w:val="es-ES"/>
        </w:rPr>
      </w:pPr>
      <w:r w:rsidRPr="00D06383">
        <w:rPr>
          <w:rFonts w:ascii="Times New Roman" w:hAnsi="Times New Roman" w:cs="Times New Roman"/>
          <w:b/>
        </w:rPr>
        <w:t>2 de marzo</w:t>
      </w:r>
      <w:r w:rsidRPr="00D06383">
        <w:rPr>
          <w:rFonts w:ascii="Times New Roman" w:hAnsi="Times New Roman" w:cs="Times New Roman"/>
        </w:rPr>
        <w:t xml:space="preserve">, </w:t>
      </w:r>
      <w:r w:rsidR="00C70B7D" w:rsidRPr="00D06383">
        <w:rPr>
          <w:rFonts w:ascii="Times New Roman" w:hAnsi="Times New Roman" w:cs="Times New Roman"/>
        </w:rPr>
        <w:t>con 114 casos diagnosticados, el gobierno habla por primera vez de la posibilidad de ordenar restricciones</w:t>
      </w:r>
      <w:r w:rsidR="00F606ED" w:rsidRPr="00D06383">
        <w:rPr>
          <w:rFonts w:ascii="Times New Roman" w:hAnsi="Times New Roman" w:cs="Times New Roman"/>
        </w:rPr>
        <w:t>.</w:t>
      </w:r>
    </w:p>
    <w:p w14:paraId="56F7883B" w14:textId="77777777" w:rsidR="00AC6FAE" w:rsidRPr="00584BE2" w:rsidRDefault="00AC6FAE" w:rsidP="005566E4">
      <w:pPr>
        <w:spacing w:before="240" w:line="360" w:lineRule="auto"/>
        <w:jc w:val="both"/>
        <w:rPr>
          <w:rFonts w:ascii="Times New Roman" w:hAnsi="Times New Roman" w:cs="Times New Roman"/>
        </w:rPr>
      </w:pPr>
      <w:r w:rsidRPr="007754BA">
        <w:rPr>
          <w:rFonts w:ascii="Times New Roman" w:hAnsi="Times New Roman" w:cs="Times New Roman"/>
          <w:b/>
        </w:rPr>
        <w:t>11 de marzo</w:t>
      </w:r>
      <w:r w:rsidRPr="00584BE2">
        <w:rPr>
          <w:rFonts w:ascii="Times New Roman" w:hAnsi="Times New Roman" w:cs="Times New Roman"/>
        </w:rPr>
        <w:t>, superada</w:t>
      </w:r>
      <w:r w:rsidRPr="00584BE2">
        <w:rPr>
          <w:rFonts w:ascii="Times New Roman" w:hAnsi="Times New Roman" w:cs="Times New Roman"/>
          <w:bCs/>
        </w:rPr>
        <w:t xml:space="preserve"> la barrera de los 100.000 contagiados en todo el mundo y </w:t>
      </w:r>
      <w:r w:rsidR="004C4CCE" w:rsidRPr="00584BE2">
        <w:rPr>
          <w:rFonts w:ascii="Times New Roman" w:hAnsi="Times New Roman" w:cs="Times New Roman"/>
          <w:bCs/>
        </w:rPr>
        <w:t>extendido</w:t>
      </w:r>
      <w:r w:rsidRPr="00584BE2">
        <w:rPr>
          <w:rFonts w:ascii="Times New Roman" w:hAnsi="Times New Roman" w:cs="Times New Roman"/>
          <w:bCs/>
        </w:rPr>
        <w:t xml:space="preserve"> el virus </w:t>
      </w:r>
      <w:r w:rsidR="004C4CCE" w:rsidRPr="00584BE2">
        <w:rPr>
          <w:rFonts w:ascii="Times New Roman" w:hAnsi="Times New Roman" w:cs="Times New Roman"/>
          <w:bCs/>
        </w:rPr>
        <w:t xml:space="preserve">por </w:t>
      </w:r>
      <w:r w:rsidRPr="00584BE2">
        <w:rPr>
          <w:rFonts w:ascii="Times New Roman" w:hAnsi="Times New Roman" w:cs="Times New Roman"/>
          <w:bCs/>
        </w:rPr>
        <w:t xml:space="preserve">más de un centenar de países, </w:t>
      </w:r>
      <w:r w:rsidRPr="007754BA">
        <w:rPr>
          <w:rFonts w:ascii="Times New Roman" w:hAnsi="Times New Roman" w:cs="Times New Roman"/>
          <w:u w:val="single"/>
        </w:rPr>
        <w:t xml:space="preserve">la OMS declara la </w:t>
      </w:r>
      <w:r w:rsidRPr="007754BA">
        <w:rPr>
          <w:rFonts w:ascii="Times New Roman" w:hAnsi="Times New Roman" w:cs="Times New Roman"/>
          <w:b/>
          <w:color w:val="0070C0"/>
          <w:u w:val="single"/>
        </w:rPr>
        <w:t>pandemia</w:t>
      </w:r>
      <w:r w:rsidRPr="00584BE2">
        <w:rPr>
          <w:rFonts w:ascii="Times New Roman" w:hAnsi="Times New Roman" w:cs="Times New Roman"/>
        </w:rPr>
        <w:t>.</w:t>
      </w:r>
    </w:p>
    <w:p w14:paraId="71322CE7" w14:textId="77777777" w:rsidR="00AC6FAE" w:rsidRPr="00D06383" w:rsidRDefault="0062454F" w:rsidP="005566E4">
      <w:pPr>
        <w:pStyle w:val="Prrafodelista"/>
        <w:numPr>
          <w:ilvl w:val="0"/>
          <w:numId w:val="10"/>
        </w:numPr>
        <w:spacing w:before="240" w:line="360" w:lineRule="auto"/>
        <w:ind w:left="426"/>
        <w:jc w:val="both"/>
        <w:rPr>
          <w:rFonts w:ascii="Times New Roman" w:hAnsi="Times New Roman" w:cs="Times New Roman"/>
          <w:lang w:val="es-ES"/>
        </w:rPr>
      </w:pPr>
      <w:r w:rsidRPr="00D06383">
        <w:rPr>
          <w:rFonts w:ascii="Times New Roman" w:hAnsi="Times New Roman" w:cs="Times New Roman"/>
          <w:b/>
          <w:lang w:val="es-ES"/>
        </w:rPr>
        <w:t>15 de marzo</w:t>
      </w:r>
      <w:r w:rsidR="00D32323" w:rsidRPr="00D06383">
        <w:rPr>
          <w:rFonts w:ascii="Times New Roman" w:hAnsi="Times New Roman" w:cs="Times New Roman"/>
          <w:lang w:val="es-ES"/>
        </w:rPr>
        <w:t xml:space="preserve">, </w:t>
      </w:r>
      <w:r w:rsidRPr="00D06383">
        <w:rPr>
          <w:rFonts w:ascii="Times New Roman" w:hAnsi="Times New Roman" w:cs="Times New Roman"/>
          <w:lang w:val="es-ES"/>
        </w:rPr>
        <w:t>el Gobie</w:t>
      </w:r>
      <w:r w:rsidR="001C1FBE" w:rsidRPr="00D06383">
        <w:rPr>
          <w:rFonts w:ascii="Times New Roman" w:hAnsi="Times New Roman" w:cs="Times New Roman"/>
          <w:lang w:val="es-ES"/>
        </w:rPr>
        <w:t xml:space="preserve">rno </w:t>
      </w:r>
      <w:r w:rsidR="00AC6FAE" w:rsidRPr="00D06383">
        <w:rPr>
          <w:rFonts w:ascii="Times New Roman" w:hAnsi="Times New Roman" w:cs="Times New Roman"/>
          <w:lang w:val="es-ES"/>
        </w:rPr>
        <w:t xml:space="preserve">de España </w:t>
      </w:r>
      <w:r w:rsidR="001C1FBE" w:rsidRPr="00D06383">
        <w:rPr>
          <w:rFonts w:ascii="Times New Roman" w:hAnsi="Times New Roman" w:cs="Times New Roman"/>
          <w:lang w:val="es-ES"/>
        </w:rPr>
        <w:t>decret</w:t>
      </w:r>
      <w:r w:rsidR="00AC6FAE" w:rsidRPr="00D06383">
        <w:rPr>
          <w:rFonts w:ascii="Times New Roman" w:hAnsi="Times New Roman" w:cs="Times New Roman"/>
          <w:lang w:val="es-ES"/>
        </w:rPr>
        <w:t>a</w:t>
      </w:r>
      <w:r w:rsidRPr="00D06383">
        <w:rPr>
          <w:rFonts w:ascii="Times New Roman" w:hAnsi="Times New Roman" w:cs="Times New Roman"/>
          <w:lang w:val="es-ES"/>
        </w:rPr>
        <w:t xml:space="preserve"> el </w:t>
      </w:r>
      <w:r w:rsidRPr="00D06383">
        <w:rPr>
          <w:rFonts w:ascii="Times New Roman" w:hAnsi="Times New Roman" w:cs="Times New Roman"/>
          <w:color w:val="0070C0"/>
          <w:lang w:val="es-ES"/>
        </w:rPr>
        <w:t>estado de alarma</w:t>
      </w:r>
      <w:r w:rsidR="0007339C" w:rsidRPr="00D06383">
        <w:rPr>
          <w:rFonts w:ascii="Times New Roman" w:hAnsi="Times New Roman" w:cs="Times New Roman"/>
          <w:lang w:val="es-ES"/>
        </w:rPr>
        <w:t>. H</w:t>
      </w:r>
      <w:r w:rsidR="00C70B7D" w:rsidRPr="00D06383">
        <w:rPr>
          <w:rFonts w:ascii="Times New Roman" w:hAnsi="Times New Roman" w:cs="Times New Roman"/>
          <w:lang w:val="es-ES"/>
        </w:rPr>
        <w:t>a pasado un</w:t>
      </w:r>
      <w:r w:rsidR="00AF4302" w:rsidRPr="00D06383">
        <w:rPr>
          <w:rFonts w:ascii="Times New Roman" w:hAnsi="Times New Roman" w:cs="Times New Roman"/>
          <w:lang w:val="es-ES"/>
        </w:rPr>
        <w:t xml:space="preserve"> mes </w:t>
      </w:r>
      <w:r w:rsidR="00C70B7D" w:rsidRPr="00D06383">
        <w:rPr>
          <w:rFonts w:ascii="Times New Roman" w:hAnsi="Times New Roman" w:cs="Times New Roman"/>
          <w:lang w:val="es-ES"/>
        </w:rPr>
        <w:t>de la primera muerte</w:t>
      </w:r>
      <w:r w:rsidR="00AF4302" w:rsidRPr="00D06383">
        <w:rPr>
          <w:rFonts w:ascii="Times New Roman" w:hAnsi="Times New Roman" w:cs="Times New Roman"/>
          <w:lang w:val="es-ES"/>
        </w:rPr>
        <w:t xml:space="preserve"> por coronavirus</w:t>
      </w:r>
      <w:r w:rsidR="00C70B7D" w:rsidRPr="00D06383">
        <w:rPr>
          <w:rFonts w:ascii="Times New Roman" w:hAnsi="Times New Roman" w:cs="Times New Roman"/>
          <w:lang w:val="es-ES"/>
        </w:rPr>
        <w:t>, el 13 de febrero</w:t>
      </w:r>
      <w:r w:rsidR="00281773">
        <w:rPr>
          <w:rFonts w:ascii="Times New Roman" w:hAnsi="Times New Roman" w:cs="Times New Roman"/>
          <w:lang w:val="es-ES"/>
        </w:rPr>
        <w:t>,</w:t>
      </w:r>
      <w:r w:rsidR="00C70B7D" w:rsidRPr="00D06383">
        <w:rPr>
          <w:rFonts w:ascii="Times New Roman" w:hAnsi="Times New Roman" w:cs="Times New Roman"/>
          <w:lang w:val="es-ES"/>
        </w:rPr>
        <w:t xml:space="preserve"> en Valencia.</w:t>
      </w:r>
    </w:p>
    <w:p w14:paraId="2CF18238" w14:textId="77777777" w:rsidR="00190D56" w:rsidRPr="00D06383" w:rsidRDefault="00190D56"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t>16 de marzo</w:t>
      </w:r>
      <w:r w:rsidRPr="00D06383">
        <w:rPr>
          <w:rFonts w:ascii="Times New Roman" w:hAnsi="Times New Roman" w:cs="Times New Roman"/>
          <w:bCs/>
          <w:lang w:val="es-ES"/>
        </w:rPr>
        <w:t>, Italia enc</w:t>
      </w:r>
      <w:r w:rsidRPr="00D06383">
        <w:rPr>
          <w:rFonts w:ascii="Times New Roman" w:hAnsi="Times New Roman" w:cs="Times New Roman"/>
          <w:lang w:val="es-ES"/>
        </w:rPr>
        <w:t xml:space="preserve">abeza el </w:t>
      </w:r>
      <w:r w:rsidRPr="00D06383">
        <w:rPr>
          <w:rFonts w:ascii="Times New Roman" w:hAnsi="Times New Roman" w:cs="Times New Roman"/>
          <w:color w:val="0070C0"/>
          <w:lang w:val="es-ES"/>
        </w:rPr>
        <w:t>ranking europeo</w:t>
      </w:r>
      <w:r w:rsidR="005B2F31" w:rsidRPr="00D06383">
        <w:rPr>
          <w:rFonts w:ascii="Times New Roman" w:hAnsi="Times New Roman" w:cs="Times New Roman"/>
          <w:lang w:val="es-ES"/>
        </w:rPr>
        <w:t xml:space="preserve"> del número de afectados por coronavirus y España le sigue con casi 10.000 casos confirmados</w:t>
      </w:r>
      <w:r w:rsidR="00D32323" w:rsidRPr="00D06383">
        <w:rPr>
          <w:rFonts w:ascii="Times New Roman" w:hAnsi="Times New Roman" w:cs="Times New Roman"/>
          <w:lang w:val="es-ES"/>
        </w:rPr>
        <w:t xml:space="preserve">. La curva de datos </w:t>
      </w:r>
      <w:r w:rsidRPr="00D06383">
        <w:rPr>
          <w:rFonts w:ascii="Times New Roman" w:hAnsi="Times New Roman" w:cs="Times New Roman"/>
          <w:lang w:val="es-ES"/>
        </w:rPr>
        <w:t>muestra</w:t>
      </w:r>
      <w:r w:rsidR="00D32323" w:rsidRPr="00D06383">
        <w:rPr>
          <w:rFonts w:ascii="Times New Roman" w:hAnsi="Times New Roman" w:cs="Times New Roman"/>
          <w:lang w:val="es-ES"/>
        </w:rPr>
        <w:t xml:space="preserve"> que</w:t>
      </w:r>
      <w:r w:rsidRPr="00D06383">
        <w:rPr>
          <w:rFonts w:ascii="Times New Roman" w:hAnsi="Times New Roman" w:cs="Times New Roman"/>
          <w:lang w:val="es-ES"/>
        </w:rPr>
        <w:t xml:space="preserve"> </w:t>
      </w:r>
      <w:r w:rsidRPr="00D06383">
        <w:rPr>
          <w:rFonts w:ascii="Times New Roman" w:hAnsi="Times New Roman" w:cs="Times New Roman"/>
          <w:color w:val="0070C0"/>
          <w:lang w:val="es-ES"/>
        </w:rPr>
        <w:t>el avance de la epidemia es más grave en España</w:t>
      </w:r>
      <w:r w:rsidRPr="00D06383">
        <w:rPr>
          <w:rFonts w:ascii="Times New Roman" w:hAnsi="Times New Roman" w:cs="Times New Roman"/>
          <w:lang w:val="es-ES"/>
        </w:rPr>
        <w:t>.</w:t>
      </w:r>
    </w:p>
    <w:p w14:paraId="481D7230" w14:textId="77777777" w:rsidR="00F606ED" w:rsidRPr="00281773" w:rsidRDefault="00F606ED"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t>18 de marzo</w:t>
      </w:r>
      <w:r w:rsidRPr="00D06383">
        <w:rPr>
          <w:rFonts w:ascii="Times New Roman" w:hAnsi="Times New Roman" w:cs="Times New Roman"/>
          <w:bCs/>
          <w:lang w:val="es-ES"/>
        </w:rPr>
        <w:t xml:space="preserve">, en España se reportan varios casos de contagios y varias decenas de muertes en residencias de mayores. </w:t>
      </w:r>
      <w:r w:rsidRPr="00281773">
        <w:rPr>
          <w:rFonts w:ascii="Times New Roman" w:hAnsi="Times New Roman" w:cs="Times New Roman"/>
          <w:bCs/>
          <w:lang w:val="es-ES"/>
        </w:rPr>
        <w:t xml:space="preserve">El Gobierno anuncia que hará test a enfermos leves para mejorar la detección y control de la pandemia. </w:t>
      </w:r>
    </w:p>
    <w:p w14:paraId="2CB27F18" w14:textId="77777777" w:rsidR="00F606ED" w:rsidRPr="00D06383" w:rsidRDefault="00F606ED"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t>19 de marzo</w:t>
      </w:r>
      <w:r w:rsidRPr="00D06383">
        <w:rPr>
          <w:rFonts w:ascii="Times New Roman" w:hAnsi="Times New Roman" w:cs="Times New Roman"/>
          <w:bCs/>
          <w:lang w:val="es-ES"/>
        </w:rPr>
        <w:t xml:space="preserve">, </w:t>
      </w:r>
      <w:r w:rsidR="007704BD" w:rsidRPr="00D06383">
        <w:rPr>
          <w:rFonts w:ascii="Times New Roman" w:hAnsi="Times New Roman" w:cs="Times New Roman"/>
          <w:bCs/>
          <w:lang w:val="es-ES"/>
        </w:rPr>
        <w:t xml:space="preserve">muere una enfermera en el País Vasco, </w:t>
      </w:r>
      <w:r w:rsidR="007704BD" w:rsidRPr="00D06383">
        <w:rPr>
          <w:rFonts w:ascii="Times New Roman" w:hAnsi="Times New Roman" w:cs="Times New Roman"/>
          <w:color w:val="0070C0"/>
          <w:lang w:val="es-ES"/>
        </w:rPr>
        <w:t>primera víctima sanitaria</w:t>
      </w:r>
      <w:r w:rsidR="007704BD" w:rsidRPr="00D06383">
        <w:rPr>
          <w:rFonts w:ascii="Times New Roman" w:hAnsi="Times New Roman" w:cs="Times New Roman"/>
          <w:bCs/>
          <w:color w:val="4472C4" w:themeColor="accent1"/>
          <w:lang w:val="es-ES"/>
        </w:rPr>
        <w:t xml:space="preserve"> </w:t>
      </w:r>
      <w:r w:rsidR="007704BD" w:rsidRPr="00D06383">
        <w:rPr>
          <w:rFonts w:ascii="Times New Roman" w:hAnsi="Times New Roman" w:cs="Times New Roman"/>
          <w:bCs/>
          <w:lang w:val="es-ES"/>
        </w:rPr>
        <w:t>por coronavirus.</w:t>
      </w:r>
    </w:p>
    <w:p w14:paraId="56C28586" w14:textId="77777777" w:rsidR="007704BD" w:rsidRPr="00281773" w:rsidRDefault="007704BD"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t>25 de marzo</w:t>
      </w:r>
      <w:r w:rsidRPr="00D06383">
        <w:rPr>
          <w:rFonts w:ascii="Times New Roman" w:hAnsi="Times New Roman" w:cs="Times New Roman"/>
          <w:bCs/>
          <w:lang w:val="es-ES"/>
        </w:rPr>
        <w:t xml:space="preserve">, </w:t>
      </w:r>
      <w:r w:rsidRPr="00D06383">
        <w:rPr>
          <w:rFonts w:ascii="Times New Roman" w:hAnsi="Times New Roman" w:cs="Times New Roman"/>
          <w:bCs/>
          <w:color w:val="0070C0"/>
          <w:lang w:val="es-ES"/>
        </w:rPr>
        <w:t>España supera a China</w:t>
      </w:r>
      <w:r w:rsidRPr="00D06383">
        <w:rPr>
          <w:rFonts w:ascii="Times New Roman" w:hAnsi="Times New Roman" w:cs="Times New Roman"/>
          <w:bCs/>
          <w:lang w:val="es-ES"/>
        </w:rPr>
        <w:t xml:space="preserve"> en número de falleci</w:t>
      </w:r>
      <w:r w:rsidR="004C4D56" w:rsidRPr="00D06383">
        <w:rPr>
          <w:rFonts w:ascii="Times New Roman" w:hAnsi="Times New Roman" w:cs="Times New Roman"/>
          <w:bCs/>
          <w:lang w:val="es-ES"/>
        </w:rPr>
        <w:t xml:space="preserve">dos y </w:t>
      </w:r>
      <w:r w:rsidR="00645FEA" w:rsidRPr="00D06383">
        <w:rPr>
          <w:rFonts w:ascii="Times New Roman" w:hAnsi="Times New Roman" w:cs="Times New Roman"/>
          <w:bCs/>
          <w:lang w:val="es-ES"/>
        </w:rPr>
        <w:t>es el segundo país del mundo más afectado después de Italia</w:t>
      </w:r>
      <w:r w:rsidR="00645FEA" w:rsidRPr="00281773">
        <w:rPr>
          <w:rFonts w:ascii="Times New Roman" w:hAnsi="Times New Roman" w:cs="Times New Roman"/>
          <w:bCs/>
          <w:lang w:val="es-ES"/>
        </w:rPr>
        <w:t xml:space="preserve">. </w:t>
      </w:r>
      <w:r w:rsidR="004C4D56" w:rsidRPr="00281773">
        <w:rPr>
          <w:rFonts w:ascii="Times New Roman" w:hAnsi="Times New Roman" w:cs="Times New Roman"/>
          <w:bCs/>
          <w:lang w:val="es-ES"/>
        </w:rPr>
        <w:t xml:space="preserve">El Ministerio de Sanidad anuncia una gran compra de material sanitario. </w:t>
      </w:r>
    </w:p>
    <w:p w14:paraId="7F893C4B" w14:textId="77777777" w:rsidR="00645FEA" w:rsidRPr="00D06383" w:rsidRDefault="00645FEA"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t>30 de marzo</w:t>
      </w:r>
      <w:r w:rsidRPr="00D06383">
        <w:rPr>
          <w:rFonts w:ascii="Times New Roman" w:hAnsi="Times New Roman" w:cs="Times New Roman"/>
          <w:bCs/>
          <w:lang w:val="es-ES"/>
        </w:rPr>
        <w:t xml:space="preserve">, </w:t>
      </w:r>
      <w:r w:rsidR="00D8454D" w:rsidRPr="00D06383">
        <w:rPr>
          <w:rFonts w:ascii="Times New Roman" w:hAnsi="Times New Roman" w:cs="Times New Roman"/>
          <w:bCs/>
          <w:color w:val="0070C0"/>
          <w:lang w:val="es-ES"/>
        </w:rPr>
        <w:t>Fernando Simón</w:t>
      </w:r>
      <w:r w:rsidR="00620B93">
        <w:rPr>
          <w:rFonts w:ascii="Times New Roman" w:hAnsi="Times New Roman" w:cs="Times New Roman"/>
          <w:bCs/>
          <w:color w:val="0070C0"/>
          <w:lang w:val="es-ES"/>
        </w:rPr>
        <w:t xml:space="preserve"> </w:t>
      </w:r>
      <w:r w:rsidR="00620B93" w:rsidRPr="00620B93">
        <w:rPr>
          <w:rFonts w:ascii="Times New Roman" w:hAnsi="Times New Roman" w:cs="Times New Roman"/>
          <w:bCs/>
          <w:color w:val="0070C0"/>
          <w:lang w:val="es-ES"/>
        </w:rPr>
        <w:t>enferma</w:t>
      </w:r>
      <w:r w:rsidR="00D8454D" w:rsidRPr="00D06383">
        <w:rPr>
          <w:rFonts w:ascii="Times New Roman" w:hAnsi="Times New Roman" w:cs="Times New Roman"/>
          <w:bCs/>
          <w:lang w:val="es-ES"/>
        </w:rPr>
        <w:t>, y se retira tras estar al frente de la información desde el inicio de la pandemia</w:t>
      </w:r>
      <w:r w:rsidR="0001118D">
        <w:rPr>
          <w:rStyle w:val="Refdenotaalpie"/>
          <w:rFonts w:ascii="Times New Roman" w:hAnsi="Times New Roman" w:cs="Times New Roman"/>
          <w:bCs/>
          <w:lang w:val="es-ES"/>
        </w:rPr>
        <w:footnoteReference w:id="2"/>
      </w:r>
      <w:r w:rsidR="00D8454D" w:rsidRPr="00D06383">
        <w:rPr>
          <w:rFonts w:ascii="Times New Roman" w:hAnsi="Times New Roman" w:cs="Times New Roman"/>
          <w:bCs/>
          <w:lang w:val="es-ES"/>
        </w:rPr>
        <w:t xml:space="preserve">. </w:t>
      </w:r>
    </w:p>
    <w:p w14:paraId="4EDB088C" w14:textId="77777777" w:rsidR="00D8454D" w:rsidRPr="00D06383" w:rsidRDefault="00D8454D" w:rsidP="005566E4">
      <w:pPr>
        <w:pStyle w:val="Prrafodelista"/>
        <w:numPr>
          <w:ilvl w:val="0"/>
          <w:numId w:val="10"/>
        </w:numPr>
        <w:spacing w:line="360" w:lineRule="auto"/>
        <w:ind w:left="426"/>
        <w:jc w:val="both"/>
        <w:rPr>
          <w:rFonts w:ascii="Times New Roman" w:hAnsi="Times New Roman" w:cs="Times New Roman"/>
          <w:bCs/>
          <w:lang w:val="es-ES"/>
        </w:rPr>
      </w:pPr>
      <w:r w:rsidRPr="00D06383">
        <w:rPr>
          <w:rFonts w:ascii="Times New Roman" w:hAnsi="Times New Roman" w:cs="Times New Roman"/>
          <w:b/>
          <w:bCs/>
          <w:lang w:val="es-ES"/>
        </w:rPr>
        <w:lastRenderedPageBreak/>
        <w:t>2 de abril</w:t>
      </w:r>
      <w:r w:rsidRPr="00D06383">
        <w:rPr>
          <w:rFonts w:ascii="Times New Roman" w:hAnsi="Times New Roman" w:cs="Times New Roman"/>
          <w:bCs/>
          <w:lang w:val="es-ES"/>
        </w:rPr>
        <w:t xml:space="preserve">, con el </w:t>
      </w:r>
      <w:r w:rsidRPr="00D06383">
        <w:rPr>
          <w:rFonts w:ascii="Times New Roman" w:hAnsi="Times New Roman" w:cs="Times New Roman"/>
          <w:bCs/>
          <w:color w:val="0070C0"/>
          <w:lang w:val="es-ES"/>
        </w:rPr>
        <w:t>máximo de fallecimientos en un solo día</w:t>
      </w:r>
      <w:r w:rsidRPr="00D06383">
        <w:rPr>
          <w:rFonts w:ascii="Times New Roman" w:hAnsi="Times New Roman" w:cs="Times New Roman"/>
          <w:bCs/>
          <w:lang w:val="es-ES"/>
        </w:rPr>
        <w:t>, 950 personas, España aglutina el 20% de las muertes por coronavirus en todo el mundo.</w:t>
      </w:r>
    </w:p>
    <w:p w14:paraId="43E3D413" w14:textId="77777777" w:rsidR="00B90844" w:rsidRPr="00475D78" w:rsidRDefault="00D8454D" w:rsidP="00F22876">
      <w:pPr>
        <w:pStyle w:val="Prrafodelista"/>
        <w:numPr>
          <w:ilvl w:val="0"/>
          <w:numId w:val="10"/>
        </w:numPr>
        <w:spacing w:line="360" w:lineRule="auto"/>
        <w:ind w:left="426"/>
        <w:jc w:val="both"/>
        <w:rPr>
          <w:rStyle w:val="Hipervnculo"/>
          <w:rFonts w:ascii="Times New Roman" w:hAnsi="Times New Roman" w:cs="Times New Roman"/>
          <w:bCs/>
          <w:color w:val="auto"/>
          <w:u w:val="none"/>
          <w:lang w:val="es-ES"/>
        </w:rPr>
      </w:pPr>
      <w:r w:rsidRPr="00D06383">
        <w:rPr>
          <w:rFonts w:ascii="Times New Roman" w:hAnsi="Times New Roman" w:cs="Times New Roman"/>
          <w:b/>
          <w:bCs/>
          <w:lang w:val="es-ES"/>
        </w:rPr>
        <w:t>3 de abril</w:t>
      </w:r>
      <w:r w:rsidRPr="00D06383">
        <w:rPr>
          <w:rFonts w:ascii="Times New Roman" w:hAnsi="Times New Roman" w:cs="Times New Roman"/>
          <w:bCs/>
          <w:lang w:val="es-ES"/>
        </w:rPr>
        <w:t xml:space="preserve">, </w:t>
      </w:r>
      <w:r w:rsidR="005E0FDF" w:rsidRPr="00D06383">
        <w:rPr>
          <w:rFonts w:ascii="Times New Roman" w:hAnsi="Times New Roman" w:cs="Times New Roman"/>
          <w:bCs/>
          <w:lang w:val="es-ES"/>
        </w:rPr>
        <w:t xml:space="preserve">el Gobierno anuncia una </w:t>
      </w:r>
      <w:r w:rsidR="005E0FDF" w:rsidRPr="00D06383">
        <w:rPr>
          <w:rFonts w:ascii="Times New Roman" w:hAnsi="Times New Roman" w:cs="Times New Roman"/>
          <w:bCs/>
          <w:color w:val="0070C0"/>
          <w:lang w:val="es-ES"/>
        </w:rPr>
        <w:t xml:space="preserve">prórroga del estado de alarma </w:t>
      </w:r>
      <w:r w:rsidR="005E0FDF" w:rsidRPr="00D06383">
        <w:rPr>
          <w:rFonts w:ascii="Times New Roman" w:hAnsi="Times New Roman" w:cs="Times New Roman"/>
          <w:bCs/>
          <w:lang w:val="es-ES"/>
        </w:rPr>
        <w:t>hasta el 26 de abril</w:t>
      </w:r>
      <w:r w:rsidR="0001118D">
        <w:rPr>
          <w:rStyle w:val="Refdenotaalpie"/>
          <w:rFonts w:ascii="Times New Roman" w:hAnsi="Times New Roman" w:cs="Times New Roman"/>
          <w:bCs/>
          <w:lang w:val="es-ES"/>
        </w:rPr>
        <w:footnoteReference w:id="3"/>
      </w:r>
      <w:r w:rsidR="005E0FDF" w:rsidRPr="00D06383">
        <w:rPr>
          <w:rFonts w:ascii="Times New Roman" w:hAnsi="Times New Roman" w:cs="Times New Roman"/>
          <w:bCs/>
          <w:lang w:val="es-ES"/>
        </w:rPr>
        <w:t>.</w:t>
      </w:r>
      <w:r w:rsidR="00094985" w:rsidRPr="00D06383">
        <w:rPr>
          <w:rFonts w:ascii="Times New Roman" w:hAnsi="Times New Roman" w:cs="Times New Roman"/>
          <w:bCs/>
          <w:lang w:val="es-ES"/>
        </w:rPr>
        <w:t xml:space="preserve"> El 18 de abril</w:t>
      </w:r>
      <w:r w:rsidR="00A8286C" w:rsidRPr="00D06383">
        <w:rPr>
          <w:rFonts w:ascii="Times New Roman" w:hAnsi="Times New Roman" w:cs="Times New Roman"/>
          <w:bCs/>
          <w:lang w:val="es-ES"/>
        </w:rPr>
        <w:t>, superada la barrera de los 20.000 muertos,</w:t>
      </w:r>
      <w:r w:rsidR="00094985" w:rsidRPr="00D06383">
        <w:rPr>
          <w:rFonts w:ascii="Times New Roman" w:hAnsi="Times New Roman" w:cs="Times New Roman"/>
          <w:bCs/>
          <w:lang w:val="es-ES"/>
        </w:rPr>
        <w:t xml:space="preserve"> anunciaría una tercera hasta el 9 de mayo. </w:t>
      </w:r>
    </w:p>
    <w:p w14:paraId="164BC85A" w14:textId="77777777" w:rsidR="00D06383" w:rsidRPr="00E6667D" w:rsidRDefault="00D06383" w:rsidP="00475D78">
      <w:pPr>
        <w:pStyle w:val="Textonotapie"/>
        <w:spacing w:before="240" w:line="360" w:lineRule="auto"/>
        <w:rPr>
          <w:rStyle w:val="TtuloCar"/>
          <w:rFonts w:ascii="Times New Roman" w:eastAsiaTheme="minorHAnsi" w:hAnsi="Times New Roman" w:cs="Times New Roman"/>
          <w:spacing w:val="0"/>
          <w:kern w:val="0"/>
          <w:sz w:val="20"/>
          <w:szCs w:val="20"/>
        </w:rPr>
      </w:pPr>
      <w:r w:rsidRPr="00E6667D">
        <w:rPr>
          <w:rStyle w:val="TtuloCar"/>
          <w:rFonts w:ascii="Times New Roman" w:hAnsi="Times New Roman" w:cs="Times New Roman"/>
          <w:b/>
          <w:color w:val="0070C0"/>
          <w:sz w:val="24"/>
          <w:lang w:val="es-ES"/>
        </w:rPr>
        <w:t>Análisis de</w:t>
      </w:r>
      <w:r w:rsidR="00B223CB" w:rsidRPr="00E6667D">
        <w:rPr>
          <w:rStyle w:val="TtuloCar"/>
          <w:rFonts w:ascii="Times New Roman" w:hAnsi="Times New Roman" w:cs="Times New Roman"/>
          <w:b/>
          <w:color w:val="0070C0"/>
          <w:sz w:val="24"/>
          <w:lang w:val="es-ES"/>
        </w:rPr>
        <w:t xml:space="preserve"> la estrategia de comunicación</w:t>
      </w:r>
    </w:p>
    <w:p w14:paraId="7451EA4D" w14:textId="77777777" w:rsidR="00072E45" w:rsidRPr="00072E45" w:rsidRDefault="00072E45" w:rsidP="000A7E97">
      <w:pPr>
        <w:spacing w:line="360" w:lineRule="auto"/>
        <w:jc w:val="both"/>
        <w:rPr>
          <w:rFonts w:ascii="Times New Roman" w:hAnsi="Times New Roman" w:cs="Times New Roman"/>
          <w:b/>
          <w:bCs/>
          <w:lang w:val="es-ES"/>
        </w:rPr>
      </w:pPr>
      <w:r w:rsidRPr="00072E45">
        <w:rPr>
          <w:rFonts w:ascii="Times New Roman" w:hAnsi="Times New Roman" w:cs="Times New Roman"/>
          <w:b/>
          <w:bCs/>
          <w:lang w:val="es-ES"/>
        </w:rPr>
        <w:t xml:space="preserve">Relato axial. </w:t>
      </w:r>
      <w:r w:rsidRPr="00072E45">
        <w:rPr>
          <w:rFonts w:ascii="Times New Roman" w:hAnsi="Times New Roman" w:cs="Times New Roman"/>
          <w:lang w:val="es-ES"/>
        </w:rPr>
        <w:t>Pedro Sánchez lidera el relato oficial del gobierno a partir de su aparición el 10 de marzo, un mes después de confirmarse el primer caso COVID-19 en España.</w:t>
      </w:r>
      <w:r w:rsidRPr="00072E45">
        <w:rPr>
          <w:rFonts w:ascii="Times New Roman" w:hAnsi="Times New Roman" w:cs="Times New Roman"/>
          <w:b/>
          <w:bCs/>
          <w:lang w:val="es-ES"/>
        </w:rPr>
        <w:t xml:space="preserve"> </w:t>
      </w:r>
      <w:r w:rsidRPr="00072E45">
        <w:rPr>
          <w:rFonts w:ascii="Times New Roman" w:hAnsi="Times New Roman" w:cs="Times New Roman"/>
          <w:lang w:val="es-ES"/>
        </w:rPr>
        <w:t>Refuerzan su presencia institucional Salvador Illa, ministro de Sanidad, y Fernando Simón, director del Centro de Coordinación de Alertas y Emergencias Sanitarias.</w:t>
      </w:r>
    </w:p>
    <w:p w14:paraId="0596825D"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La estructura y dinámica de las </w:t>
      </w:r>
      <w:r w:rsidRPr="00072E45">
        <w:rPr>
          <w:rFonts w:ascii="Times New Roman" w:hAnsi="Times New Roman" w:cs="Times New Roman"/>
          <w:b/>
          <w:i/>
          <w:lang w:val="es-ES"/>
        </w:rPr>
        <w:t>comparecencias del presidente</w:t>
      </w:r>
      <w:r w:rsidRPr="00072E45">
        <w:rPr>
          <w:rFonts w:ascii="Times New Roman" w:hAnsi="Times New Roman" w:cs="Times New Roman"/>
          <w:lang w:val="es-ES"/>
        </w:rPr>
        <w:t xml:space="preserve"> es siempre igual: aparición semanal en horario de máxima audiencia, discurso en clave institucional siempre leído, misma escenografía. Sus </w:t>
      </w:r>
      <w:r w:rsidR="004615B1">
        <w:rPr>
          <w:rFonts w:ascii="Times New Roman" w:hAnsi="Times New Roman" w:cs="Times New Roman"/>
          <w:lang w:val="es-ES"/>
        </w:rPr>
        <w:t>alocuciones</w:t>
      </w:r>
      <w:r w:rsidRPr="00072E45">
        <w:rPr>
          <w:rFonts w:ascii="Times New Roman" w:hAnsi="Times New Roman" w:cs="Times New Roman"/>
          <w:lang w:val="es-ES"/>
        </w:rPr>
        <w:t xml:space="preserve">, de duración variable (30 - 70 min.), contienen elementos narrativos y argumentativos llamando a la unidad política y solidaridad ciudadana, mezclados con el anuncio de medidas restrictivas. Se repiten </w:t>
      </w:r>
      <w:r w:rsidR="004615B1">
        <w:rPr>
          <w:rFonts w:ascii="Times New Roman" w:hAnsi="Times New Roman" w:cs="Times New Roman"/>
          <w:lang w:val="es-ES"/>
        </w:rPr>
        <w:t xml:space="preserve">algunos </w:t>
      </w:r>
      <w:r w:rsidRPr="00072E45">
        <w:rPr>
          <w:rFonts w:ascii="Times New Roman" w:hAnsi="Times New Roman" w:cs="Times New Roman"/>
          <w:lang w:val="es-ES"/>
        </w:rPr>
        <w:t>slogan o ideas fuerza: trabajamos sin descanso, seguimos las recomendaciones de los expertos, esta guerra la ganamos unidos, no vamos a dejar a nadie atrás, haremos todo lo que sea necesario, y un largo etcétera. Utiliza un lenguaje simbólico con estereotipos</w:t>
      </w:r>
      <w:r w:rsidR="006456FD">
        <w:rPr>
          <w:rFonts w:ascii="Times New Roman" w:hAnsi="Times New Roman" w:cs="Times New Roman"/>
          <w:lang w:val="es-ES"/>
        </w:rPr>
        <w:t xml:space="preserve"> (</w:t>
      </w:r>
      <w:r w:rsidRPr="00072E45">
        <w:rPr>
          <w:rFonts w:ascii="Times New Roman" w:hAnsi="Times New Roman" w:cs="Times New Roman"/>
          <w:lang w:val="es-ES"/>
        </w:rPr>
        <w:t>batalla, héroes, expertos, nuestros mayores, nuestros hijos e hijas, solidaridad, justicia</w:t>
      </w:r>
      <w:r w:rsidR="006456FD">
        <w:rPr>
          <w:rFonts w:ascii="Times New Roman" w:hAnsi="Times New Roman" w:cs="Times New Roman"/>
          <w:lang w:val="es-ES"/>
        </w:rPr>
        <w:t>),</w:t>
      </w:r>
      <w:r w:rsidRPr="00072E45">
        <w:rPr>
          <w:rFonts w:ascii="Times New Roman" w:hAnsi="Times New Roman" w:cs="Times New Roman"/>
          <w:lang w:val="es-ES"/>
        </w:rPr>
        <w:t xml:space="preserve"> gestos de cercanía</w:t>
      </w:r>
      <w:r w:rsidR="006456FD">
        <w:rPr>
          <w:rFonts w:ascii="Times New Roman" w:hAnsi="Times New Roman" w:cs="Times New Roman"/>
          <w:lang w:val="es-ES"/>
        </w:rPr>
        <w:t xml:space="preserve"> (</w:t>
      </w:r>
      <w:r w:rsidRPr="00072E45">
        <w:rPr>
          <w:rFonts w:ascii="Times New Roman" w:hAnsi="Times New Roman" w:cs="Times New Roman"/>
          <w:lang w:val="es-ES"/>
        </w:rPr>
        <w:t>tutea a la audiencia, alza la mirada y la dirige al frente</w:t>
      </w:r>
      <w:r w:rsidR="006456FD">
        <w:rPr>
          <w:rFonts w:ascii="Times New Roman" w:hAnsi="Times New Roman" w:cs="Times New Roman"/>
          <w:lang w:val="es-ES"/>
        </w:rPr>
        <w:t>)</w:t>
      </w:r>
      <w:r w:rsidRPr="00072E45">
        <w:rPr>
          <w:rFonts w:ascii="Times New Roman" w:hAnsi="Times New Roman" w:cs="Times New Roman"/>
          <w:lang w:val="es-ES"/>
        </w:rPr>
        <w:t xml:space="preserve"> y algunas muestras de vulnerabilidad</w:t>
      </w:r>
      <w:r w:rsidR="006456FD">
        <w:rPr>
          <w:rFonts w:ascii="Times New Roman" w:hAnsi="Times New Roman" w:cs="Times New Roman"/>
          <w:lang w:val="es-ES"/>
        </w:rPr>
        <w:t xml:space="preserve"> (su </w:t>
      </w:r>
      <w:r w:rsidRPr="00072E45">
        <w:rPr>
          <w:rFonts w:ascii="Times New Roman" w:hAnsi="Times New Roman" w:cs="Times New Roman"/>
          <w:lang w:val="es-ES"/>
        </w:rPr>
        <w:t>tono de voz monótono, pose corporal y el hecho de leer su discurso denotan inseguridad</w:t>
      </w:r>
      <w:r w:rsidR="006456FD">
        <w:rPr>
          <w:rFonts w:ascii="Times New Roman" w:hAnsi="Times New Roman" w:cs="Times New Roman"/>
          <w:lang w:val="es-ES"/>
        </w:rPr>
        <w:t>).</w:t>
      </w:r>
      <w:r w:rsidRPr="00072E45">
        <w:rPr>
          <w:rFonts w:ascii="Times New Roman" w:hAnsi="Times New Roman" w:cs="Times New Roman"/>
          <w:lang w:val="es-ES"/>
        </w:rPr>
        <w:t xml:space="preserve"> En la parte expositiva anticipa las medidas a implantar, </w:t>
      </w:r>
      <w:r w:rsidR="00DE13CB">
        <w:rPr>
          <w:rFonts w:ascii="Times New Roman" w:hAnsi="Times New Roman" w:cs="Times New Roman"/>
          <w:lang w:val="es-ES"/>
        </w:rPr>
        <w:t>sin</w:t>
      </w:r>
      <w:r w:rsidRPr="00072E45">
        <w:rPr>
          <w:rFonts w:ascii="Times New Roman" w:hAnsi="Times New Roman" w:cs="Times New Roman"/>
          <w:lang w:val="es-ES"/>
        </w:rPr>
        <w:t xml:space="preserve"> entrar en detalles ni precisar mediante qué acciones concretas se </w:t>
      </w:r>
      <w:r w:rsidR="004615B1">
        <w:rPr>
          <w:rFonts w:ascii="Times New Roman" w:hAnsi="Times New Roman" w:cs="Times New Roman"/>
          <w:lang w:val="es-ES"/>
        </w:rPr>
        <w:t>materializarán</w:t>
      </w:r>
      <w:r w:rsidRPr="00072E45">
        <w:rPr>
          <w:rFonts w:ascii="Times New Roman" w:hAnsi="Times New Roman" w:cs="Times New Roman"/>
          <w:lang w:val="es-ES"/>
        </w:rPr>
        <w:t>. Desde la sala de prensa de la Moncloa, la figura del presidente</w:t>
      </w:r>
      <w:r w:rsidR="004552FE">
        <w:rPr>
          <w:rFonts w:ascii="Times New Roman" w:hAnsi="Times New Roman" w:cs="Times New Roman"/>
          <w:lang w:val="es-ES"/>
        </w:rPr>
        <w:t xml:space="preserve"> se acompaña de las </w:t>
      </w:r>
      <w:r w:rsidRPr="00072E45">
        <w:rPr>
          <w:rFonts w:ascii="Times New Roman" w:hAnsi="Times New Roman" w:cs="Times New Roman"/>
          <w:lang w:val="es-ES"/>
        </w:rPr>
        <w:t>banderas española y europea</w:t>
      </w:r>
      <w:r w:rsidR="004552FE">
        <w:rPr>
          <w:rFonts w:ascii="Times New Roman" w:hAnsi="Times New Roman" w:cs="Times New Roman"/>
          <w:lang w:val="es-ES"/>
        </w:rPr>
        <w:t xml:space="preserve"> en </w:t>
      </w:r>
      <w:r w:rsidRPr="00072E45">
        <w:rPr>
          <w:rFonts w:ascii="Times New Roman" w:hAnsi="Times New Roman" w:cs="Times New Roman"/>
        </w:rPr>
        <w:t xml:space="preserve">un plano medio largo, cambiando a un plano medio corto cuando enfatiza dirigiéndose a la cámara. Traje oscuro, camisa clara y corbata de color completan su puesta en escena. </w:t>
      </w:r>
    </w:p>
    <w:p w14:paraId="7A13DCF5"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b/>
          <w:i/>
          <w:lang w:val="es-ES"/>
        </w:rPr>
        <w:t>Salvador Illa</w:t>
      </w:r>
      <w:r w:rsidRPr="00072E45">
        <w:rPr>
          <w:rFonts w:ascii="Times New Roman" w:hAnsi="Times New Roman" w:cs="Times New Roman"/>
          <w:lang w:val="es-ES"/>
        </w:rPr>
        <w:t xml:space="preserve"> es el responsable de detallar los aspectos logísticos y, en ocasiones, de justificar los errores. Sus ruedas de prensa</w:t>
      </w:r>
      <w:r w:rsidR="004552FE">
        <w:rPr>
          <w:rFonts w:ascii="Times New Roman" w:hAnsi="Times New Roman" w:cs="Times New Roman"/>
          <w:lang w:val="es-ES"/>
        </w:rPr>
        <w:t>,</w:t>
      </w:r>
      <w:r w:rsidRPr="00072E45">
        <w:rPr>
          <w:rFonts w:ascii="Times New Roman" w:hAnsi="Times New Roman" w:cs="Times New Roman"/>
          <w:lang w:val="es-ES"/>
        </w:rPr>
        <w:t xml:space="preserve"> tras reunirse con los responsables de salud de las comunidades autónomas</w:t>
      </w:r>
      <w:r w:rsidR="004552FE">
        <w:rPr>
          <w:rFonts w:ascii="Times New Roman" w:hAnsi="Times New Roman" w:cs="Times New Roman"/>
          <w:lang w:val="es-ES"/>
        </w:rPr>
        <w:t>,</w:t>
      </w:r>
      <w:r w:rsidRPr="00072E45">
        <w:rPr>
          <w:rFonts w:ascii="Times New Roman" w:hAnsi="Times New Roman" w:cs="Times New Roman"/>
          <w:lang w:val="es-ES"/>
        </w:rPr>
        <w:t xml:space="preserve"> están ensombrecidas por las reuniones de Sánchez con los presidentes autonómicos, mucho más </w:t>
      </w:r>
      <w:r w:rsidR="00B506B4">
        <w:rPr>
          <w:rFonts w:ascii="Times New Roman" w:hAnsi="Times New Roman" w:cs="Times New Roman"/>
          <w:lang w:val="es-ES"/>
        </w:rPr>
        <w:t>rentables</w:t>
      </w:r>
      <w:r w:rsidRPr="00072E45">
        <w:rPr>
          <w:rFonts w:ascii="Times New Roman" w:hAnsi="Times New Roman" w:cs="Times New Roman"/>
          <w:lang w:val="es-ES"/>
        </w:rPr>
        <w:t xml:space="preserve"> desde el punto de vista informativo. Salvo </w:t>
      </w:r>
      <w:r w:rsidRPr="00072E45">
        <w:rPr>
          <w:rFonts w:ascii="Times New Roman" w:hAnsi="Times New Roman" w:cs="Times New Roman"/>
          <w:lang w:val="es-ES"/>
        </w:rPr>
        <w:lastRenderedPageBreak/>
        <w:t xml:space="preserve">en las comparecencias del Parlamento y comisiones nunca </w:t>
      </w:r>
      <w:r w:rsidR="004552FE">
        <w:rPr>
          <w:rFonts w:ascii="Times New Roman" w:hAnsi="Times New Roman" w:cs="Times New Roman"/>
          <w:lang w:val="es-ES"/>
        </w:rPr>
        <w:t>aparece</w:t>
      </w:r>
      <w:r w:rsidRPr="00072E45">
        <w:rPr>
          <w:rFonts w:ascii="Times New Roman" w:hAnsi="Times New Roman" w:cs="Times New Roman"/>
          <w:lang w:val="es-ES"/>
        </w:rPr>
        <w:t xml:space="preserve"> solo, sino con otros ministros del gabinete de crisis. Su aspecto cuidado y su tono de voz sereno trasmiten seriedad.</w:t>
      </w:r>
    </w:p>
    <w:p w14:paraId="6710A587"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b/>
          <w:i/>
          <w:lang w:val="es-ES"/>
        </w:rPr>
        <w:t>Fernando Simón</w:t>
      </w:r>
      <w:r w:rsidRPr="00072E45">
        <w:rPr>
          <w:rFonts w:ascii="Times New Roman" w:hAnsi="Times New Roman" w:cs="Times New Roman"/>
          <w:lang w:val="es-ES"/>
        </w:rPr>
        <w:t xml:space="preserve"> es el responsable temprano de informar a la ciudadanía sobre los detalles de la infección por coronavirus. Partiendo de una posición de mayor credibilidad por su supuesta neutralidad política y </w:t>
      </w:r>
      <w:r w:rsidR="004552FE">
        <w:rPr>
          <w:rFonts w:ascii="Times New Roman" w:hAnsi="Times New Roman" w:cs="Times New Roman"/>
          <w:lang w:val="es-ES"/>
        </w:rPr>
        <w:t xml:space="preserve">su </w:t>
      </w:r>
      <w:r w:rsidRPr="00072E45">
        <w:rPr>
          <w:rFonts w:ascii="Times New Roman" w:hAnsi="Times New Roman" w:cs="Times New Roman"/>
          <w:lang w:val="es-ES"/>
        </w:rPr>
        <w:t xml:space="preserve">prestigio por </w:t>
      </w:r>
      <w:r w:rsidR="004552FE">
        <w:rPr>
          <w:rFonts w:ascii="Times New Roman" w:hAnsi="Times New Roman" w:cs="Times New Roman"/>
          <w:lang w:val="es-ES"/>
        </w:rPr>
        <w:t xml:space="preserve">la </w:t>
      </w:r>
      <w:r w:rsidRPr="00072E45">
        <w:rPr>
          <w:rFonts w:ascii="Times New Roman" w:hAnsi="Times New Roman" w:cs="Times New Roman"/>
          <w:lang w:val="es-ES"/>
        </w:rPr>
        <w:t>gestión de la crisis del Ébola, sus intervenciones tienen un enorme impacto mediático. Comparece inicialmente en solitario como contrafigura científica del presidente de gobierno y</w:t>
      </w:r>
      <w:r w:rsidR="00B506B4">
        <w:rPr>
          <w:rFonts w:ascii="Times New Roman" w:hAnsi="Times New Roman" w:cs="Times New Roman"/>
          <w:lang w:val="es-ES"/>
        </w:rPr>
        <w:t>,</w:t>
      </w:r>
      <w:r w:rsidRPr="00072E45">
        <w:rPr>
          <w:rFonts w:ascii="Times New Roman" w:hAnsi="Times New Roman" w:cs="Times New Roman"/>
          <w:lang w:val="es-ES"/>
        </w:rPr>
        <w:t xml:space="preserve"> </w:t>
      </w:r>
      <w:r w:rsidR="004552FE">
        <w:rPr>
          <w:rFonts w:ascii="Times New Roman" w:hAnsi="Times New Roman" w:cs="Times New Roman"/>
          <w:lang w:val="es-ES"/>
        </w:rPr>
        <w:t>posteriormente</w:t>
      </w:r>
      <w:r w:rsidR="00B506B4">
        <w:rPr>
          <w:rFonts w:ascii="Times New Roman" w:hAnsi="Times New Roman" w:cs="Times New Roman"/>
          <w:lang w:val="es-ES"/>
        </w:rPr>
        <w:t>,</w:t>
      </w:r>
      <w:r w:rsidR="004552FE">
        <w:rPr>
          <w:rFonts w:ascii="Times New Roman" w:hAnsi="Times New Roman" w:cs="Times New Roman"/>
          <w:lang w:val="es-ES"/>
        </w:rPr>
        <w:t xml:space="preserve"> </w:t>
      </w:r>
      <w:r w:rsidRPr="00072E45">
        <w:rPr>
          <w:rFonts w:ascii="Times New Roman" w:hAnsi="Times New Roman" w:cs="Times New Roman"/>
          <w:lang w:val="es-ES"/>
        </w:rPr>
        <w:t>como uno más del gabinete de crisis. Su atuendo desenfadado le confiere un aire de científico distraído que potencia aún más su credibilidad.</w:t>
      </w:r>
    </w:p>
    <w:p w14:paraId="04AB1612" w14:textId="77777777" w:rsidR="00072E45" w:rsidRPr="00072E45" w:rsidRDefault="00072E45" w:rsidP="0099198D">
      <w:pPr>
        <w:spacing w:line="360" w:lineRule="auto"/>
        <w:jc w:val="both"/>
        <w:rPr>
          <w:rFonts w:ascii="Times New Roman" w:hAnsi="Times New Roman" w:cs="Times New Roman"/>
          <w:lang w:val="es-ES"/>
        </w:rPr>
      </w:pPr>
      <w:r w:rsidRPr="00072E45">
        <w:rPr>
          <w:rFonts w:ascii="Times New Roman" w:hAnsi="Times New Roman" w:cs="Times New Roman"/>
          <w:b/>
          <w:lang w:val="es-ES"/>
        </w:rPr>
        <w:t xml:space="preserve">Relatos corales. </w:t>
      </w:r>
      <w:r w:rsidRPr="00072E45">
        <w:rPr>
          <w:rFonts w:ascii="Times New Roman" w:hAnsi="Times New Roman" w:cs="Times New Roman"/>
          <w:lang w:val="es-ES"/>
        </w:rPr>
        <w:t xml:space="preserve">Ministros, cargos institucionales y expertos designados por el gobierno, detallan el desarrollo normativo y despliegue de las medidas anunciadas por el presidente. Sus relatos complementarios refuerzan el relato del presidente, concretando qué acciones se están llevando a cabo y cómo. </w:t>
      </w:r>
      <w:r w:rsidR="00043A44">
        <w:rPr>
          <w:rFonts w:ascii="Times New Roman" w:hAnsi="Times New Roman" w:cs="Times New Roman"/>
          <w:lang w:val="es-ES"/>
        </w:rPr>
        <w:t>Su p</w:t>
      </w:r>
      <w:r w:rsidRPr="00072E45">
        <w:rPr>
          <w:rFonts w:ascii="Times New Roman" w:hAnsi="Times New Roman" w:cs="Times New Roman"/>
          <w:lang w:val="es-ES"/>
        </w:rPr>
        <w:t xml:space="preserve">uesta en escena grupal, guion predefinido y traspaso del turno de palabra, </w:t>
      </w:r>
      <w:r w:rsidR="00043A44">
        <w:rPr>
          <w:rFonts w:ascii="Times New Roman" w:hAnsi="Times New Roman" w:cs="Times New Roman"/>
          <w:lang w:val="es-ES"/>
        </w:rPr>
        <w:t>trasmiten</w:t>
      </w:r>
      <w:r w:rsidRPr="00072E45">
        <w:rPr>
          <w:rFonts w:ascii="Times New Roman" w:hAnsi="Times New Roman" w:cs="Times New Roman"/>
          <w:lang w:val="es-ES"/>
        </w:rPr>
        <w:t xml:space="preserve"> coordinación y reparto de tareas bien estudiado. El contenido es puramente informativo: datos de evolución de la pandemia, estado de las medidas de control y aislamiento, información sobre compra y distribución de materiales, actuaciones para garantizar el cumplimiento de las normas y el orden público, etc. La presencia de </w:t>
      </w:r>
      <w:r w:rsidR="00043A44">
        <w:rPr>
          <w:rFonts w:ascii="Times New Roman" w:hAnsi="Times New Roman" w:cs="Times New Roman"/>
          <w:lang w:val="es-ES"/>
        </w:rPr>
        <w:t>uniformes</w:t>
      </w:r>
      <w:r w:rsidRPr="00072E45">
        <w:rPr>
          <w:rFonts w:ascii="Times New Roman" w:hAnsi="Times New Roman" w:cs="Times New Roman"/>
          <w:lang w:val="es-ES"/>
        </w:rPr>
        <w:t xml:space="preserve"> -militares, policía, guardia civil- trasmite una imagen de movilización general de las instancias del estado que contamina positivamente a los cuerpos técnicos de la administración -Sanidad, Hacienda, Seguridad Social, Interior-, cuya independencia de criterio </w:t>
      </w:r>
      <w:r w:rsidR="00043A44">
        <w:rPr>
          <w:rFonts w:ascii="Times New Roman" w:hAnsi="Times New Roman" w:cs="Times New Roman"/>
          <w:lang w:val="es-ES"/>
        </w:rPr>
        <w:t>se presupone</w:t>
      </w:r>
      <w:r w:rsidRPr="00072E45">
        <w:rPr>
          <w:rFonts w:ascii="Times New Roman" w:hAnsi="Times New Roman" w:cs="Times New Roman"/>
          <w:lang w:val="es-ES"/>
        </w:rPr>
        <w:t xml:space="preserve"> por su carácter técnico, aunque en la práctica su </w:t>
      </w:r>
      <w:r w:rsidR="00AF0CB7">
        <w:rPr>
          <w:rFonts w:ascii="Times New Roman" w:hAnsi="Times New Roman" w:cs="Times New Roman"/>
          <w:lang w:val="es-ES"/>
        </w:rPr>
        <w:t>discurso</w:t>
      </w:r>
      <w:r w:rsidRPr="00072E45">
        <w:rPr>
          <w:rFonts w:ascii="Times New Roman" w:hAnsi="Times New Roman" w:cs="Times New Roman"/>
          <w:lang w:val="es-ES"/>
        </w:rPr>
        <w:t xml:space="preserve"> </w:t>
      </w:r>
      <w:r w:rsidR="00043A44">
        <w:rPr>
          <w:rFonts w:ascii="Times New Roman" w:hAnsi="Times New Roman" w:cs="Times New Roman"/>
          <w:lang w:val="es-ES"/>
        </w:rPr>
        <w:t>esté</w:t>
      </w:r>
      <w:r w:rsidRPr="00072E45">
        <w:rPr>
          <w:rFonts w:ascii="Times New Roman" w:hAnsi="Times New Roman" w:cs="Times New Roman"/>
          <w:lang w:val="es-ES"/>
        </w:rPr>
        <w:t xml:space="preserve"> alineado con el relato político.</w:t>
      </w:r>
      <w:r w:rsidR="006E216E">
        <w:rPr>
          <w:rFonts w:ascii="Times New Roman" w:hAnsi="Times New Roman" w:cs="Times New Roman"/>
          <w:lang w:val="es-ES"/>
        </w:rPr>
        <w:t xml:space="preserve"> </w:t>
      </w:r>
      <w:r w:rsidR="006E216E" w:rsidRPr="006E216E">
        <w:rPr>
          <w:rFonts w:ascii="Times New Roman" w:hAnsi="Times New Roman" w:cs="Times New Roman"/>
          <w:lang w:val="es-ES"/>
        </w:rPr>
        <w:t xml:space="preserve">Asimismo, refuerza el marco del relato “bélico” del presidente </w:t>
      </w:r>
      <w:r w:rsidR="006E216E" w:rsidRPr="0054382C">
        <w:rPr>
          <w:rFonts w:ascii="Times New Roman" w:hAnsi="Times New Roman" w:cs="Times New Roman"/>
          <w:lang w:val="es-ES"/>
        </w:rPr>
        <w:t>(</w:t>
      </w:r>
      <w:proofErr w:type="spellStart"/>
      <w:r w:rsidR="001E4C81" w:rsidRPr="0054382C">
        <w:rPr>
          <w:rFonts w:ascii="Times New Roman" w:hAnsi="Times New Roman" w:cs="Times New Roman"/>
          <w:lang w:val="es-ES"/>
        </w:rPr>
        <w:t>Marraco</w:t>
      </w:r>
      <w:proofErr w:type="spellEnd"/>
      <w:r w:rsidR="001E4C81" w:rsidRPr="0054382C">
        <w:rPr>
          <w:rFonts w:ascii="Times New Roman" w:hAnsi="Times New Roman" w:cs="Times New Roman"/>
          <w:lang w:val="es-ES"/>
        </w:rPr>
        <w:t>, 2020</w:t>
      </w:r>
      <w:r w:rsidR="006E216E" w:rsidRPr="0054382C">
        <w:rPr>
          <w:rFonts w:ascii="Times New Roman" w:hAnsi="Times New Roman" w:cs="Times New Roman"/>
          <w:lang w:val="es-ES"/>
        </w:rPr>
        <w:t>)</w:t>
      </w:r>
      <w:r w:rsidR="001E4C81" w:rsidRPr="0054382C">
        <w:rPr>
          <w:rFonts w:ascii="Times New Roman" w:hAnsi="Times New Roman" w:cs="Times New Roman"/>
          <w:lang w:val="es-ES"/>
        </w:rPr>
        <w:t>.</w:t>
      </w:r>
    </w:p>
    <w:p w14:paraId="327A64D7" w14:textId="77777777" w:rsidR="00072E45" w:rsidRPr="00072E45" w:rsidRDefault="00072E45" w:rsidP="0099198D">
      <w:pPr>
        <w:spacing w:line="360" w:lineRule="auto"/>
        <w:jc w:val="both"/>
        <w:rPr>
          <w:rFonts w:ascii="Times New Roman" w:hAnsi="Times New Roman" w:cs="Times New Roman"/>
          <w:b/>
          <w:bCs/>
          <w:lang w:val="es-ES"/>
        </w:rPr>
      </w:pPr>
      <w:r w:rsidRPr="00072E45">
        <w:rPr>
          <w:rFonts w:ascii="Times New Roman" w:hAnsi="Times New Roman" w:cs="Times New Roman"/>
          <w:b/>
          <w:bCs/>
          <w:lang w:val="es-ES"/>
        </w:rPr>
        <w:t xml:space="preserve">Relatos de los medios. </w:t>
      </w:r>
      <w:r w:rsidRPr="00072E45">
        <w:rPr>
          <w:rFonts w:ascii="Times New Roman" w:hAnsi="Times New Roman" w:cs="Times New Roman"/>
          <w:bCs/>
          <w:lang w:val="es-ES"/>
        </w:rPr>
        <w:t>E</w:t>
      </w:r>
      <w:r w:rsidRPr="00072E45">
        <w:rPr>
          <w:rFonts w:ascii="Times New Roman" w:hAnsi="Times New Roman" w:cs="Times New Roman"/>
          <w:lang w:val="es-ES"/>
        </w:rPr>
        <w:t>l relato de los medios presenta todos los puntos de vista</w:t>
      </w:r>
      <w:r w:rsidR="00E6667D">
        <w:rPr>
          <w:rFonts w:ascii="Times New Roman" w:hAnsi="Times New Roman" w:cs="Times New Roman"/>
          <w:lang w:val="es-ES"/>
        </w:rPr>
        <w:t>,</w:t>
      </w:r>
      <w:r w:rsidRPr="00072E45">
        <w:rPr>
          <w:rFonts w:ascii="Times New Roman" w:hAnsi="Times New Roman" w:cs="Times New Roman"/>
          <w:lang w:val="es-ES"/>
        </w:rPr>
        <w:t xml:space="preserve"> desde la oposición más radical hasta el seguidismo más evidente.</w:t>
      </w:r>
    </w:p>
    <w:p w14:paraId="1C7B5DB4"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Los </w:t>
      </w:r>
      <w:r w:rsidRPr="00072E45">
        <w:rPr>
          <w:rFonts w:ascii="Times New Roman" w:hAnsi="Times New Roman" w:cs="Times New Roman"/>
          <w:b/>
          <w:bCs/>
          <w:lang w:val="es-ES"/>
        </w:rPr>
        <w:t>medios escritos</w:t>
      </w:r>
      <w:r w:rsidRPr="00072E45">
        <w:rPr>
          <w:rFonts w:ascii="Times New Roman" w:hAnsi="Times New Roman" w:cs="Times New Roman"/>
          <w:lang w:val="es-ES"/>
        </w:rPr>
        <w:t>, fundamentales en la retrasmisión de la actualidad a la ciudadanía, aportan valor añadido mediante el rigor y precisión en el estudio e interpretación de los datos,</w:t>
      </w:r>
      <w:r w:rsidR="00676721">
        <w:rPr>
          <w:rFonts w:ascii="Times New Roman" w:hAnsi="Times New Roman" w:cs="Times New Roman"/>
          <w:lang w:val="es-ES"/>
        </w:rPr>
        <w:t xml:space="preserve"> intentando mantenerse </w:t>
      </w:r>
      <w:r w:rsidRPr="00072E45">
        <w:rPr>
          <w:rFonts w:ascii="Times New Roman" w:hAnsi="Times New Roman" w:cs="Times New Roman"/>
          <w:lang w:val="es-ES"/>
        </w:rPr>
        <w:t>al margen de ideologías. Periodistas y columnistas destacan por sus análisis precisos y agudos comentarios, en una situación rápidamente cambiante y un contexto de confusión y exceso de información.</w:t>
      </w:r>
    </w:p>
    <w:p w14:paraId="43C694D0"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Los </w:t>
      </w:r>
      <w:r w:rsidRPr="00072E45">
        <w:rPr>
          <w:rFonts w:ascii="Times New Roman" w:hAnsi="Times New Roman" w:cs="Times New Roman"/>
          <w:b/>
          <w:bCs/>
          <w:lang w:val="es-ES"/>
        </w:rPr>
        <w:t xml:space="preserve">medios digitales </w:t>
      </w:r>
      <w:r w:rsidRPr="00072E45">
        <w:rPr>
          <w:rFonts w:ascii="Times New Roman" w:hAnsi="Times New Roman" w:cs="Times New Roman"/>
          <w:lang w:val="es-ES"/>
        </w:rPr>
        <w:t xml:space="preserve">opuestos al gobierno aportan el relato más crítico, compitiendo con otros que se posicionan rotundamente a favor. Ambos se nutren de aportaciones que la ciudadanía vierte en las </w:t>
      </w:r>
      <w:r w:rsidRPr="00072E45">
        <w:rPr>
          <w:rFonts w:ascii="Times New Roman" w:hAnsi="Times New Roman" w:cs="Times New Roman"/>
          <w:b/>
          <w:lang w:val="es-ES"/>
        </w:rPr>
        <w:t>redes sociales</w:t>
      </w:r>
      <w:r w:rsidRPr="00072E45">
        <w:rPr>
          <w:rFonts w:ascii="Times New Roman" w:hAnsi="Times New Roman" w:cs="Times New Roman"/>
          <w:lang w:val="es-ES"/>
        </w:rPr>
        <w:t xml:space="preserve">, seleccionando el material ad hoc. Reproducen y </w:t>
      </w:r>
      <w:r w:rsidRPr="00072E45">
        <w:rPr>
          <w:rFonts w:ascii="Times New Roman" w:hAnsi="Times New Roman" w:cs="Times New Roman"/>
          <w:lang w:val="es-ES"/>
        </w:rPr>
        <w:lastRenderedPageBreak/>
        <w:t xml:space="preserve">amplifican estos microrrelatos que de otro modo quizá no habrían trascendido. También los microrrelatos de artistas y famosos se benefician de este escaparate, logrando así mayor presencia en la sociedad. Estos microrrelatos están en sintonía con la línea editorial. Las redes sociales se inundan con los impactantes relatos de profesionales sanitarios y ciudadanos anónimos evidenciando las </w:t>
      </w:r>
      <w:r w:rsidR="00676721">
        <w:rPr>
          <w:rFonts w:ascii="Times New Roman" w:hAnsi="Times New Roman" w:cs="Times New Roman"/>
          <w:lang w:val="es-ES"/>
        </w:rPr>
        <w:t>múltiples</w:t>
      </w:r>
      <w:r w:rsidRPr="00072E45">
        <w:rPr>
          <w:rFonts w:ascii="Times New Roman" w:hAnsi="Times New Roman" w:cs="Times New Roman"/>
          <w:lang w:val="es-ES"/>
        </w:rPr>
        <w:t xml:space="preserve"> carencias e ineficiencias en la gestión de la crisis. Este material puede dividirse, grosso modo, en dos corrientes: 1, Crítica</w:t>
      </w:r>
      <w:r w:rsidR="00C52D1F">
        <w:rPr>
          <w:rFonts w:ascii="Times New Roman" w:hAnsi="Times New Roman" w:cs="Times New Roman"/>
          <w:lang w:val="es-ES"/>
        </w:rPr>
        <w:t>,</w:t>
      </w:r>
      <w:r w:rsidRPr="00072E45">
        <w:rPr>
          <w:rFonts w:ascii="Times New Roman" w:hAnsi="Times New Roman" w:cs="Times New Roman"/>
          <w:lang w:val="es-ES"/>
        </w:rPr>
        <w:t xml:space="preserve"> </w:t>
      </w:r>
      <w:r w:rsidR="006C1EF3">
        <w:rPr>
          <w:rFonts w:ascii="Times New Roman" w:hAnsi="Times New Roman" w:cs="Times New Roman"/>
          <w:lang w:val="es-ES"/>
        </w:rPr>
        <w:t xml:space="preserve">unas </w:t>
      </w:r>
      <w:r w:rsidRPr="00072E45">
        <w:rPr>
          <w:rFonts w:ascii="Times New Roman" w:hAnsi="Times New Roman" w:cs="Times New Roman"/>
          <w:lang w:val="es-ES"/>
        </w:rPr>
        <w:t xml:space="preserve">veces dramática (pérdida de un familiar, quejas por la desatención </w:t>
      </w:r>
      <w:r w:rsidR="00651253" w:rsidRPr="00072E45">
        <w:rPr>
          <w:rFonts w:ascii="Times New Roman" w:hAnsi="Times New Roman" w:cs="Times New Roman"/>
          <w:lang w:val="es-ES"/>
        </w:rPr>
        <w:t>sufrida</w:t>
      </w:r>
      <w:r w:rsidRPr="00072E45">
        <w:rPr>
          <w:rFonts w:ascii="Times New Roman" w:hAnsi="Times New Roman" w:cs="Times New Roman"/>
          <w:lang w:val="es-ES"/>
        </w:rPr>
        <w:t>)</w:t>
      </w:r>
      <w:r w:rsidR="000A7E97">
        <w:rPr>
          <w:rFonts w:ascii="Times New Roman" w:hAnsi="Times New Roman" w:cs="Times New Roman"/>
          <w:lang w:val="es-ES"/>
        </w:rPr>
        <w:t xml:space="preserve">, </w:t>
      </w:r>
      <w:r w:rsidR="006C1EF3">
        <w:rPr>
          <w:rFonts w:ascii="Times New Roman" w:hAnsi="Times New Roman" w:cs="Times New Roman"/>
          <w:lang w:val="es-ES"/>
        </w:rPr>
        <w:t>otras</w:t>
      </w:r>
      <w:r w:rsidRPr="00072E45">
        <w:rPr>
          <w:rFonts w:ascii="Times New Roman" w:hAnsi="Times New Roman" w:cs="Times New Roman"/>
          <w:lang w:val="es-ES"/>
        </w:rPr>
        <w:t xml:space="preserve"> reivindicativa (mensajes del mundo sanitario que han evidenciado la enorme discordancia entre el relato oficial y la realidad vivida en los centros sanitarios). 2, Lúdica, distendida, con aportaciones humorísticas y de entretenimiento, desde consejos de autocuidado físico y psicológico hasta vídeos de ánimo, siempre con mensajes solidarios llenos de buena voluntad. </w:t>
      </w:r>
    </w:p>
    <w:p w14:paraId="3447C1E9" w14:textId="77777777" w:rsidR="00072E45" w:rsidRPr="00072E45"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Dejando a un lado las propuestas de la </w:t>
      </w:r>
      <w:r w:rsidRPr="00072E45">
        <w:rPr>
          <w:rFonts w:ascii="Times New Roman" w:hAnsi="Times New Roman" w:cs="Times New Roman"/>
          <w:b/>
          <w:lang w:val="es-ES"/>
        </w:rPr>
        <w:t>televisión</w:t>
      </w:r>
      <w:r w:rsidRPr="00072E45">
        <w:rPr>
          <w:rFonts w:ascii="Times New Roman" w:hAnsi="Times New Roman" w:cs="Times New Roman"/>
          <w:lang w:val="es-ES"/>
        </w:rPr>
        <w:t xml:space="preserve"> de pago, con una oferta ilimitada de entretenimiento, la información sobre la crisis del coronavirus se ha sustentado en las grandes cadenas generalistas públicas y privadas, que han reforzado -a favor o en contra- el relato institucional marcado por la agenda del gobierno. El predominio de contenidos promocionando la gestión del gobierno y</w:t>
      </w:r>
      <w:r w:rsidR="00076D02">
        <w:rPr>
          <w:rFonts w:ascii="Times New Roman" w:hAnsi="Times New Roman" w:cs="Times New Roman"/>
          <w:lang w:val="es-ES"/>
        </w:rPr>
        <w:t xml:space="preserve"> </w:t>
      </w:r>
      <w:r w:rsidRPr="00072E45">
        <w:rPr>
          <w:rFonts w:ascii="Times New Roman" w:hAnsi="Times New Roman" w:cs="Times New Roman"/>
          <w:lang w:val="es-ES"/>
        </w:rPr>
        <w:t xml:space="preserve">procurando blanquear errores, se ha equilibrado parcialmente con aportaciones críticas de adversarios políticos o profesionales de la comunicación. </w:t>
      </w:r>
    </w:p>
    <w:p w14:paraId="3FE6D306" w14:textId="77777777" w:rsidR="00072E45" w:rsidRDefault="00620B93" w:rsidP="00EA164D">
      <w:pPr>
        <w:spacing w:line="360" w:lineRule="auto"/>
        <w:jc w:val="both"/>
        <w:rPr>
          <w:rFonts w:ascii="Times New Roman" w:hAnsi="Times New Roman" w:cs="Times New Roman"/>
          <w:lang w:val="es-ES"/>
        </w:rPr>
      </w:pPr>
      <w:r>
        <w:rPr>
          <w:rFonts w:ascii="Times New Roman" w:hAnsi="Times New Roman" w:cs="Times New Roman"/>
          <w:lang w:val="es-ES"/>
        </w:rPr>
        <w:t>Aunque l</w:t>
      </w:r>
      <w:r w:rsidR="00072E45" w:rsidRPr="00072E45">
        <w:rPr>
          <w:rFonts w:ascii="Times New Roman" w:hAnsi="Times New Roman" w:cs="Times New Roman"/>
          <w:lang w:val="es-ES"/>
        </w:rPr>
        <w:t xml:space="preserve">as cadenas de </w:t>
      </w:r>
      <w:r w:rsidR="00072E45" w:rsidRPr="00072E45">
        <w:rPr>
          <w:rFonts w:ascii="Times New Roman" w:hAnsi="Times New Roman" w:cs="Times New Roman"/>
          <w:b/>
          <w:lang w:val="es-ES"/>
        </w:rPr>
        <w:t>radio</w:t>
      </w:r>
      <w:r w:rsidR="00072E45" w:rsidRPr="00072E45">
        <w:rPr>
          <w:rFonts w:ascii="Times New Roman" w:hAnsi="Times New Roman" w:cs="Times New Roman"/>
          <w:lang w:val="es-ES"/>
        </w:rPr>
        <w:t xml:space="preserve"> han mantenido</w:t>
      </w:r>
      <w:r w:rsidR="00666E79">
        <w:rPr>
          <w:rFonts w:ascii="Times New Roman" w:hAnsi="Times New Roman" w:cs="Times New Roman"/>
          <w:lang w:val="es-ES"/>
        </w:rPr>
        <w:t xml:space="preserve"> </w:t>
      </w:r>
      <w:r w:rsidR="00072E45" w:rsidRPr="00072E45">
        <w:rPr>
          <w:rFonts w:ascii="Times New Roman" w:hAnsi="Times New Roman" w:cs="Times New Roman"/>
          <w:lang w:val="es-ES"/>
        </w:rPr>
        <w:t>sus parrillas de programación</w:t>
      </w:r>
      <w:r w:rsidR="00666E79">
        <w:rPr>
          <w:rFonts w:ascii="Times New Roman" w:hAnsi="Times New Roman" w:cs="Times New Roman"/>
          <w:lang w:val="es-ES"/>
        </w:rPr>
        <w:t>,</w:t>
      </w:r>
      <w:r w:rsidR="006C1EF3">
        <w:rPr>
          <w:rFonts w:ascii="Times New Roman" w:hAnsi="Times New Roman" w:cs="Times New Roman"/>
          <w:lang w:val="es-ES"/>
        </w:rPr>
        <w:t xml:space="preserve"> el Covid-19 ha </w:t>
      </w:r>
      <w:r w:rsidR="00072E45" w:rsidRPr="00072E45">
        <w:rPr>
          <w:rFonts w:ascii="Times New Roman" w:hAnsi="Times New Roman" w:cs="Times New Roman"/>
          <w:lang w:val="es-ES"/>
        </w:rPr>
        <w:t xml:space="preserve">parasitado informativos y espacios de opinión, filtrándose en las diferentes secciones de todos los programas. </w:t>
      </w:r>
      <w:r>
        <w:rPr>
          <w:rFonts w:ascii="Times New Roman" w:hAnsi="Times New Roman" w:cs="Times New Roman"/>
          <w:lang w:val="es-ES"/>
        </w:rPr>
        <w:t xml:space="preserve">Se </w:t>
      </w:r>
      <w:r w:rsidR="00072E45" w:rsidRPr="00072E45">
        <w:rPr>
          <w:rFonts w:ascii="Times New Roman" w:hAnsi="Times New Roman" w:cs="Times New Roman"/>
          <w:lang w:val="es-ES"/>
        </w:rPr>
        <w:t>ha notado</w:t>
      </w:r>
      <w:r>
        <w:rPr>
          <w:rFonts w:ascii="Times New Roman" w:hAnsi="Times New Roman" w:cs="Times New Roman"/>
          <w:lang w:val="es-ES"/>
        </w:rPr>
        <w:t xml:space="preserve"> el perfil </w:t>
      </w:r>
      <w:r w:rsidR="0027604B">
        <w:rPr>
          <w:rFonts w:ascii="Times New Roman" w:hAnsi="Times New Roman" w:cs="Times New Roman"/>
          <w:lang w:val="es-ES"/>
        </w:rPr>
        <w:t>ideológico,</w:t>
      </w:r>
      <w:r w:rsidR="00072E45" w:rsidRPr="00072E45">
        <w:rPr>
          <w:rFonts w:ascii="Times New Roman" w:hAnsi="Times New Roman" w:cs="Times New Roman"/>
          <w:lang w:val="es-ES"/>
        </w:rPr>
        <w:t xml:space="preserve"> pero en general los análisis y aportaciones de los colaboradores han sido más variados y menos vehementes, sin tanto afán de espectáculo. Al margen de las líneas editoriales, los conductores de los programas han recogido mayor abanico de opiniones asumiendo mayor carga crítica en el trascurso de la pandemia.</w:t>
      </w:r>
    </w:p>
    <w:p w14:paraId="153A5CAE" w14:textId="77777777" w:rsidR="00633B56" w:rsidRPr="00633B56" w:rsidRDefault="00633B56" w:rsidP="00633B56">
      <w:pPr>
        <w:tabs>
          <w:tab w:val="center" w:pos="4249"/>
        </w:tabs>
        <w:jc w:val="right"/>
        <w:rPr>
          <w:rFonts w:ascii="Sitka Display" w:hAnsi="Sitka Display"/>
          <w:bCs/>
          <w:i/>
          <w:lang w:val="en-US"/>
        </w:rPr>
      </w:pPr>
      <w:r w:rsidRPr="00633B56">
        <w:rPr>
          <w:rFonts w:ascii="Sitka Display" w:hAnsi="Sitka Display"/>
          <w:bCs/>
          <w:i/>
          <w:lang w:val="en-US"/>
        </w:rPr>
        <w:t>“…and when we act, we create our own reality”</w:t>
      </w:r>
    </w:p>
    <w:p w14:paraId="7B024E55" w14:textId="77777777" w:rsidR="00633B56" w:rsidRPr="00633B56" w:rsidRDefault="00633B56" w:rsidP="00633B56">
      <w:pPr>
        <w:tabs>
          <w:tab w:val="center" w:pos="4249"/>
        </w:tabs>
        <w:jc w:val="right"/>
        <w:rPr>
          <w:rFonts w:ascii="Sitka Display" w:hAnsi="Sitka Display"/>
          <w:bCs/>
          <w:sz w:val="22"/>
          <w:lang w:val="es-ES"/>
        </w:rPr>
      </w:pPr>
      <w:r w:rsidRPr="00633B56">
        <w:rPr>
          <w:rFonts w:ascii="Sitka Display" w:hAnsi="Sitka Display"/>
          <w:bCs/>
          <w:sz w:val="22"/>
          <w:lang w:val="es-ES"/>
        </w:rPr>
        <w:t xml:space="preserve">Ron </w:t>
      </w:r>
      <w:proofErr w:type="spellStart"/>
      <w:r w:rsidRPr="00633B56">
        <w:rPr>
          <w:rFonts w:ascii="Sitka Display" w:hAnsi="Sitka Display"/>
          <w:bCs/>
          <w:sz w:val="22"/>
          <w:lang w:val="es-ES"/>
        </w:rPr>
        <w:t>Suskind</w:t>
      </w:r>
      <w:proofErr w:type="spellEnd"/>
      <w:r w:rsidRPr="00633B56">
        <w:rPr>
          <w:rFonts w:ascii="Sitka Display" w:hAnsi="Sitka Display"/>
          <w:bCs/>
          <w:sz w:val="22"/>
          <w:lang w:val="es-ES"/>
        </w:rPr>
        <w:t>, 2004</w:t>
      </w:r>
    </w:p>
    <w:p w14:paraId="22840BE4" w14:textId="77777777" w:rsidR="00072E45" w:rsidRPr="00E6667D" w:rsidRDefault="00072E45" w:rsidP="00475D78">
      <w:pPr>
        <w:spacing w:before="240" w:line="360" w:lineRule="auto"/>
        <w:jc w:val="both"/>
        <w:rPr>
          <w:rFonts w:ascii="Times New Roman" w:eastAsiaTheme="majorEastAsia" w:hAnsi="Times New Roman" w:cs="Times New Roman"/>
          <w:b/>
          <w:color w:val="0070C0"/>
          <w:spacing w:val="-10"/>
          <w:kern w:val="28"/>
          <w:sz w:val="28"/>
          <w:szCs w:val="56"/>
        </w:rPr>
      </w:pPr>
      <w:r w:rsidRPr="00E6667D">
        <w:rPr>
          <w:rStyle w:val="TtuloCar"/>
          <w:rFonts w:ascii="Times New Roman" w:hAnsi="Times New Roman" w:cs="Times New Roman"/>
          <w:b/>
          <w:color w:val="0070C0"/>
          <w:sz w:val="24"/>
        </w:rPr>
        <w:t>Discus</w:t>
      </w:r>
      <w:r w:rsidR="00BE0DB0" w:rsidRPr="00E6667D">
        <w:rPr>
          <w:rStyle w:val="TtuloCar"/>
          <w:rFonts w:ascii="Times New Roman" w:hAnsi="Times New Roman" w:cs="Times New Roman"/>
          <w:b/>
          <w:color w:val="0070C0"/>
          <w:sz w:val="24"/>
        </w:rPr>
        <w:t>ión</w:t>
      </w:r>
    </w:p>
    <w:p w14:paraId="3EC8EACB" w14:textId="77777777" w:rsidR="001D577A" w:rsidRPr="001D577A" w:rsidRDefault="001D577A" w:rsidP="000A7E97">
      <w:pPr>
        <w:spacing w:line="360" w:lineRule="auto"/>
        <w:jc w:val="both"/>
        <w:rPr>
          <w:rFonts w:ascii="Times New Roman" w:hAnsi="Times New Roman" w:cs="Times New Roman"/>
          <w:i/>
          <w:iCs/>
          <w:lang w:val="es-ES"/>
        </w:rPr>
      </w:pPr>
      <w:r w:rsidRPr="001D577A">
        <w:rPr>
          <w:rFonts w:ascii="Times New Roman" w:hAnsi="Times New Roman" w:cs="Times New Roman"/>
          <w:lang w:val="es-ES"/>
        </w:rPr>
        <w:t xml:space="preserve">El marketing (del inglés </w:t>
      </w:r>
      <w:proofErr w:type="spellStart"/>
      <w:r w:rsidRPr="001D577A">
        <w:rPr>
          <w:rFonts w:ascii="Times New Roman" w:hAnsi="Times New Roman" w:cs="Times New Roman"/>
          <w:i/>
          <w:lang w:val="es-ES"/>
        </w:rPr>
        <w:t>market</w:t>
      </w:r>
      <w:proofErr w:type="spellEnd"/>
      <w:r w:rsidRPr="001D577A">
        <w:rPr>
          <w:rFonts w:ascii="Times New Roman" w:hAnsi="Times New Roman" w:cs="Times New Roman"/>
          <w:lang w:val="es-ES"/>
        </w:rPr>
        <w:t xml:space="preserve">) es una herramienta de mercado que nació </w:t>
      </w:r>
      <w:r>
        <w:rPr>
          <w:rFonts w:ascii="Times New Roman" w:hAnsi="Times New Roman" w:cs="Times New Roman"/>
          <w:lang w:val="es-ES"/>
        </w:rPr>
        <w:t>a principios del siglo XX</w:t>
      </w:r>
      <w:r w:rsidRPr="001D577A">
        <w:rPr>
          <w:rFonts w:ascii="Times New Roman" w:hAnsi="Times New Roman" w:cs="Times New Roman"/>
          <w:lang w:val="es-ES"/>
        </w:rPr>
        <w:t xml:space="preserve"> para vender productos</w:t>
      </w:r>
      <w:r w:rsidR="008953B9">
        <w:rPr>
          <w:rFonts w:ascii="Times New Roman" w:hAnsi="Times New Roman" w:cs="Times New Roman"/>
          <w:lang w:val="es-ES"/>
        </w:rPr>
        <w:t xml:space="preserve"> </w:t>
      </w:r>
      <w:r w:rsidR="008953B9" w:rsidRPr="0054382C">
        <w:rPr>
          <w:rFonts w:ascii="Times New Roman" w:hAnsi="Times New Roman" w:cs="Times New Roman"/>
          <w:lang w:val="es-ES"/>
        </w:rPr>
        <w:t xml:space="preserve">(García, 2010; </w:t>
      </w:r>
      <w:proofErr w:type="spellStart"/>
      <w:r w:rsidR="008953B9" w:rsidRPr="0054382C">
        <w:rPr>
          <w:rFonts w:ascii="Times New Roman" w:hAnsi="Times New Roman" w:cs="Times New Roman"/>
          <w:lang w:val="es-ES"/>
        </w:rPr>
        <w:t>Wainwright</w:t>
      </w:r>
      <w:proofErr w:type="spellEnd"/>
      <w:r w:rsidR="008953B9" w:rsidRPr="0054382C">
        <w:rPr>
          <w:rFonts w:ascii="Times New Roman" w:hAnsi="Times New Roman" w:cs="Times New Roman"/>
          <w:lang w:val="es-ES"/>
        </w:rPr>
        <w:t>, 2017)</w:t>
      </w:r>
      <w:r w:rsidRPr="0054382C">
        <w:rPr>
          <w:rFonts w:ascii="Times New Roman" w:hAnsi="Times New Roman" w:cs="Times New Roman"/>
          <w:lang w:val="es-ES"/>
        </w:rPr>
        <w:t>. Antes</w:t>
      </w:r>
      <w:r w:rsidRPr="001D577A">
        <w:rPr>
          <w:rFonts w:ascii="Times New Roman" w:hAnsi="Times New Roman" w:cs="Times New Roman"/>
          <w:lang w:val="es-ES"/>
        </w:rPr>
        <w:t xml:space="preserve"> de existir el </w:t>
      </w:r>
      <w:proofErr w:type="spellStart"/>
      <w:r w:rsidRPr="001D577A">
        <w:rPr>
          <w:rFonts w:ascii="Times New Roman" w:hAnsi="Times New Roman" w:cs="Times New Roman"/>
          <w:lang w:val="es-ES"/>
        </w:rPr>
        <w:t>storytelling</w:t>
      </w:r>
      <w:proofErr w:type="spellEnd"/>
      <w:r w:rsidRPr="001D577A">
        <w:rPr>
          <w:rFonts w:ascii="Times New Roman" w:hAnsi="Times New Roman" w:cs="Times New Roman"/>
          <w:lang w:val="es-ES"/>
        </w:rPr>
        <w:t xml:space="preserve"> los buenos vendedores ya contaban historias apelando a las emociones para vender su producto. El relato genera una atmósfera envolvente que conecta con las </w:t>
      </w:r>
      <w:r w:rsidRPr="0054382C">
        <w:rPr>
          <w:rFonts w:ascii="Times New Roman" w:hAnsi="Times New Roman" w:cs="Times New Roman"/>
          <w:lang w:val="es-ES"/>
        </w:rPr>
        <w:lastRenderedPageBreak/>
        <w:t>emociones del público y trasmite el mensaje deseado</w:t>
      </w:r>
      <w:r w:rsidR="0059775D" w:rsidRPr="0054382C">
        <w:rPr>
          <w:rStyle w:val="Refdenotaalpie"/>
          <w:rFonts w:ascii="Times New Roman" w:hAnsi="Times New Roman" w:cs="Times New Roman"/>
          <w:lang w:val="es-ES"/>
        </w:rPr>
        <w:footnoteReference w:id="4"/>
      </w:r>
      <w:r w:rsidR="0071630D" w:rsidRPr="0054382C">
        <w:rPr>
          <w:rFonts w:ascii="Times New Roman" w:hAnsi="Times New Roman" w:cs="Times New Roman"/>
          <w:vertAlign w:val="superscript"/>
          <w:lang w:val="es-ES"/>
        </w:rPr>
        <w:t xml:space="preserve">, </w:t>
      </w:r>
      <w:r w:rsidR="00C65FE1" w:rsidRPr="0054382C">
        <w:rPr>
          <w:rStyle w:val="Refdenotaalpie"/>
          <w:rFonts w:ascii="Times New Roman" w:hAnsi="Times New Roman" w:cs="Times New Roman"/>
          <w:lang w:val="es-ES"/>
        </w:rPr>
        <w:footnoteReference w:id="5"/>
      </w:r>
      <w:r w:rsidR="00C65FE1" w:rsidRPr="0054382C">
        <w:rPr>
          <w:rFonts w:ascii="Times New Roman" w:hAnsi="Times New Roman" w:cs="Times New Roman"/>
          <w:lang w:val="es-ES"/>
        </w:rPr>
        <w:t xml:space="preserve"> (</w:t>
      </w:r>
      <w:proofErr w:type="spellStart"/>
      <w:r w:rsidR="0071630D" w:rsidRPr="0054382C">
        <w:rPr>
          <w:rFonts w:ascii="Times New Roman" w:hAnsi="Times New Roman" w:cs="Times New Roman"/>
          <w:lang w:val="es-ES"/>
        </w:rPr>
        <w:t>Denning</w:t>
      </w:r>
      <w:proofErr w:type="spellEnd"/>
      <w:r w:rsidR="0071630D" w:rsidRPr="0054382C">
        <w:rPr>
          <w:rFonts w:ascii="Times New Roman" w:hAnsi="Times New Roman" w:cs="Times New Roman"/>
          <w:lang w:val="es-ES"/>
        </w:rPr>
        <w:t xml:space="preserve">, 2006; </w:t>
      </w:r>
      <w:proofErr w:type="spellStart"/>
      <w:r w:rsidR="0071630D" w:rsidRPr="0054382C">
        <w:rPr>
          <w:rFonts w:ascii="Times New Roman" w:hAnsi="Times New Roman" w:cs="Times New Roman"/>
          <w:lang w:val="es-ES"/>
        </w:rPr>
        <w:t>Morató</w:t>
      </w:r>
      <w:proofErr w:type="spellEnd"/>
      <w:r w:rsidR="0071630D" w:rsidRPr="0054382C">
        <w:rPr>
          <w:rFonts w:ascii="Times New Roman" w:hAnsi="Times New Roman" w:cs="Times New Roman"/>
          <w:lang w:val="es-ES"/>
        </w:rPr>
        <w:t>, 2011)</w:t>
      </w:r>
      <w:r w:rsidRPr="0054382C">
        <w:rPr>
          <w:rFonts w:ascii="Times New Roman" w:hAnsi="Times New Roman" w:cs="Times New Roman"/>
          <w:lang w:val="es-ES"/>
        </w:rPr>
        <w:t>. Esta técnica ha llegado a la sofisticación de promocionar un producto sin citarlo, vendiéndolo a través de las sensaciones</w:t>
      </w:r>
      <w:r w:rsidR="0059775D" w:rsidRPr="0054382C">
        <w:rPr>
          <w:rStyle w:val="Refdenotaalpie"/>
          <w:rFonts w:ascii="Times New Roman" w:hAnsi="Times New Roman" w:cs="Times New Roman"/>
          <w:lang w:val="es-ES"/>
        </w:rPr>
        <w:footnoteReference w:id="6"/>
      </w:r>
      <w:r w:rsidRPr="0054382C">
        <w:rPr>
          <w:rFonts w:ascii="Times New Roman" w:hAnsi="Times New Roman" w:cs="Times New Roman"/>
          <w:lang w:val="es-ES"/>
        </w:rPr>
        <w:t>. En política ocurre lo mismo (</w:t>
      </w:r>
      <w:proofErr w:type="spellStart"/>
      <w:r w:rsidR="003217E1" w:rsidRPr="0054382C">
        <w:rPr>
          <w:rFonts w:ascii="Times New Roman" w:eastAsia="Times New Roman" w:hAnsi="Times New Roman" w:cs="Calibri"/>
          <w:color w:val="000000"/>
          <w:lang w:val="es-ES" w:eastAsia="es-ES_tradnl"/>
        </w:rPr>
        <w:t>D'Adamo</w:t>
      </w:r>
      <w:proofErr w:type="spellEnd"/>
      <w:r w:rsidR="003217E1" w:rsidRPr="0054382C">
        <w:rPr>
          <w:rFonts w:ascii="Times New Roman" w:hAnsi="Times New Roman" w:cs="Times New Roman"/>
          <w:lang w:val="es-ES"/>
        </w:rPr>
        <w:t xml:space="preserve"> y </w:t>
      </w:r>
      <w:proofErr w:type="spellStart"/>
      <w:r w:rsidR="003217E1" w:rsidRPr="0054382C">
        <w:rPr>
          <w:rFonts w:ascii="Times New Roman" w:hAnsi="Times New Roman" w:cs="Times New Roman"/>
          <w:lang w:val="es-ES"/>
        </w:rPr>
        <w:t>Beaudox</w:t>
      </w:r>
      <w:proofErr w:type="spellEnd"/>
      <w:r w:rsidR="003217E1" w:rsidRPr="0054382C">
        <w:rPr>
          <w:rFonts w:ascii="Times New Roman" w:hAnsi="Times New Roman" w:cs="Times New Roman"/>
          <w:lang w:val="es-ES"/>
        </w:rPr>
        <w:t>, 2016</w:t>
      </w:r>
      <w:r w:rsidRPr="0054382C">
        <w:rPr>
          <w:rFonts w:ascii="Times New Roman" w:hAnsi="Times New Roman" w:cs="Times New Roman"/>
          <w:lang w:val="es-ES"/>
        </w:rPr>
        <w:t>). A través de un relato, líderes de todos los colores apelan a las emociones y aparcan las ideas hacernos sentir concernidos, comprometidos con una “historia”</w:t>
      </w:r>
      <w:r w:rsidR="00960B75" w:rsidRPr="0054382C">
        <w:rPr>
          <w:rFonts w:ascii="Times New Roman" w:hAnsi="Times New Roman" w:cs="Times New Roman"/>
          <w:lang w:val="es-ES"/>
        </w:rPr>
        <w:t xml:space="preserve"> (</w:t>
      </w:r>
      <w:proofErr w:type="spellStart"/>
      <w:r w:rsidR="004F2E4A" w:rsidRPr="0054382C">
        <w:rPr>
          <w:rFonts w:ascii="Times New Roman" w:hAnsi="Times New Roman" w:cs="Times New Roman"/>
          <w:lang w:val="es-ES"/>
        </w:rPr>
        <w:t>Westen</w:t>
      </w:r>
      <w:proofErr w:type="spellEnd"/>
      <w:r w:rsidR="004F2E4A" w:rsidRPr="0054382C">
        <w:rPr>
          <w:rFonts w:ascii="Times New Roman" w:hAnsi="Times New Roman" w:cs="Times New Roman"/>
          <w:lang w:val="es-ES"/>
        </w:rPr>
        <w:t>, 2011)</w:t>
      </w:r>
      <w:r w:rsidRPr="0054382C">
        <w:rPr>
          <w:rFonts w:ascii="Times New Roman" w:hAnsi="Times New Roman" w:cs="Times New Roman"/>
          <w:lang w:val="es-ES"/>
        </w:rPr>
        <w:t xml:space="preserve">. No se venden ideas, se promueven emociones para posicionar al líder como producto de consumo. El </w:t>
      </w:r>
      <w:proofErr w:type="spellStart"/>
      <w:r w:rsidRPr="0054382C">
        <w:rPr>
          <w:rFonts w:ascii="Times New Roman" w:hAnsi="Times New Roman" w:cs="Times New Roman"/>
          <w:lang w:val="es-ES"/>
        </w:rPr>
        <w:t>storytelling</w:t>
      </w:r>
      <w:proofErr w:type="spellEnd"/>
      <w:r w:rsidRPr="0054382C">
        <w:rPr>
          <w:rFonts w:ascii="Times New Roman" w:hAnsi="Times New Roman" w:cs="Times New Roman"/>
          <w:lang w:val="es-ES"/>
        </w:rPr>
        <w:t xml:space="preserve"> se ha convertido en una disciplina desarrollada específicamente para su uso en el escenario político</w:t>
      </w:r>
      <w:r w:rsidR="005455C4" w:rsidRPr="0054382C">
        <w:rPr>
          <w:rStyle w:val="Refdenotaalpie"/>
          <w:rFonts w:ascii="Times New Roman" w:hAnsi="Times New Roman" w:cs="Times New Roman"/>
          <w:lang w:val="es-ES"/>
        </w:rPr>
        <w:footnoteReference w:id="7"/>
      </w:r>
      <w:r w:rsidRPr="0054382C">
        <w:rPr>
          <w:rFonts w:ascii="Times New Roman" w:hAnsi="Times New Roman" w:cs="Times New Roman"/>
          <w:lang w:val="es-ES"/>
        </w:rPr>
        <w:t xml:space="preserve"> (</w:t>
      </w:r>
      <w:proofErr w:type="spellStart"/>
      <w:r w:rsidR="007D7762" w:rsidRPr="0054382C">
        <w:rPr>
          <w:rFonts w:ascii="Times New Roman" w:hAnsi="Times New Roman" w:cs="Times New Roman"/>
          <w:iCs/>
          <w:lang w:val="es-ES"/>
        </w:rPr>
        <w:t>Ganz</w:t>
      </w:r>
      <w:proofErr w:type="spellEnd"/>
      <w:r w:rsidR="007D7762" w:rsidRPr="0054382C">
        <w:rPr>
          <w:rFonts w:ascii="Times New Roman" w:hAnsi="Times New Roman" w:cs="Times New Roman"/>
          <w:iCs/>
          <w:lang w:val="es-ES"/>
        </w:rPr>
        <w:t xml:space="preserve">, 2009; </w:t>
      </w:r>
      <w:r w:rsidR="003217E1" w:rsidRPr="0054382C">
        <w:rPr>
          <w:rFonts w:ascii="Times New Roman" w:hAnsi="Times New Roman" w:cs="Times New Roman"/>
          <w:iCs/>
          <w:lang w:val="es-ES"/>
        </w:rPr>
        <w:t>Salmon y Roig, 2016</w:t>
      </w:r>
      <w:r w:rsidRPr="0054382C">
        <w:rPr>
          <w:rFonts w:ascii="Times New Roman" w:hAnsi="Times New Roman" w:cs="Times New Roman"/>
          <w:iCs/>
          <w:lang w:val="es-ES"/>
        </w:rPr>
        <w:t>)</w:t>
      </w:r>
    </w:p>
    <w:p w14:paraId="3CE433BB" w14:textId="77777777" w:rsidR="00072E45" w:rsidRDefault="00072E45" w:rsidP="00751995">
      <w:pPr>
        <w:spacing w:line="360" w:lineRule="auto"/>
        <w:jc w:val="both"/>
        <w:rPr>
          <w:rFonts w:ascii="Times New Roman" w:hAnsi="Times New Roman" w:cs="Times New Roman"/>
          <w:lang w:val="es-ES"/>
        </w:rPr>
      </w:pPr>
      <w:r w:rsidRPr="000173C4">
        <w:rPr>
          <w:rFonts w:ascii="Times New Roman" w:hAnsi="Times New Roman" w:cs="Times New Roman"/>
          <w:lang w:val="es-ES"/>
        </w:rPr>
        <w:t>La gestión política de la comunicación</w:t>
      </w:r>
      <w:r w:rsidRPr="00072E45">
        <w:rPr>
          <w:rFonts w:ascii="Times New Roman" w:hAnsi="Times New Roman" w:cs="Times New Roman"/>
          <w:lang w:val="es-ES"/>
        </w:rPr>
        <w:t xml:space="preserve"> durante la actual pandemia se ha basado en una estrategia de marketing cuyo </w:t>
      </w:r>
      <w:proofErr w:type="spellStart"/>
      <w:r w:rsidRPr="00072E45">
        <w:rPr>
          <w:rFonts w:ascii="Times New Roman" w:hAnsi="Times New Roman" w:cs="Times New Roman"/>
          <w:lang w:val="es-ES"/>
        </w:rPr>
        <w:t>storytelling</w:t>
      </w:r>
      <w:proofErr w:type="spellEnd"/>
      <w:r w:rsidRPr="00072E45">
        <w:rPr>
          <w:rFonts w:ascii="Times New Roman" w:hAnsi="Times New Roman" w:cs="Times New Roman"/>
          <w:lang w:val="es-ES"/>
        </w:rPr>
        <w:t xml:space="preserve"> ha pretendido reforzar la marca Pedro Sánchez creando </w:t>
      </w:r>
      <w:r w:rsidRPr="00757F27">
        <w:rPr>
          <w:rFonts w:ascii="Times New Roman" w:hAnsi="Times New Roman" w:cs="Times New Roman"/>
          <w:lang w:val="es-ES"/>
        </w:rPr>
        <w:t>un único relato con un solo protagonista</w:t>
      </w:r>
      <w:r w:rsidRPr="00072E45">
        <w:rPr>
          <w:rFonts w:ascii="Times New Roman" w:hAnsi="Times New Roman" w:cs="Times New Roman"/>
          <w:vertAlign w:val="superscript"/>
          <w:lang w:val="es-ES"/>
        </w:rPr>
        <w:footnoteReference w:id="8"/>
      </w:r>
      <w:r w:rsidRPr="00072E45">
        <w:rPr>
          <w:rFonts w:ascii="Times New Roman" w:hAnsi="Times New Roman" w:cs="Times New Roman"/>
          <w:lang w:val="es-ES"/>
        </w:rPr>
        <w:t xml:space="preserve">. </w:t>
      </w:r>
      <w:r w:rsidR="0036118E">
        <w:rPr>
          <w:rFonts w:ascii="Times New Roman" w:hAnsi="Times New Roman" w:cs="Times New Roman"/>
          <w:lang w:val="es-ES"/>
        </w:rPr>
        <w:t>L</w:t>
      </w:r>
      <w:r w:rsidRPr="00072E45">
        <w:rPr>
          <w:rFonts w:ascii="Times New Roman" w:hAnsi="Times New Roman" w:cs="Times New Roman"/>
          <w:lang w:val="es-ES"/>
        </w:rPr>
        <w:t xml:space="preserve">a marca Sánchez ha eclipsado </w:t>
      </w:r>
      <w:r w:rsidR="0036118E">
        <w:rPr>
          <w:rFonts w:ascii="Times New Roman" w:hAnsi="Times New Roman" w:cs="Times New Roman"/>
          <w:lang w:val="es-ES"/>
        </w:rPr>
        <w:t>progresivamente</w:t>
      </w:r>
      <w:r w:rsidRPr="00072E45">
        <w:rPr>
          <w:rFonts w:ascii="Times New Roman" w:hAnsi="Times New Roman" w:cs="Times New Roman"/>
          <w:lang w:val="es-ES"/>
        </w:rPr>
        <w:t xml:space="preserve"> la marca PSOE. Un proceso de branding (del inglés, </w:t>
      </w:r>
      <w:proofErr w:type="spellStart"/>
      <w:r w:rsidRPr="00072E45">
        <w:rPr>
          <w:rFonts w:ascii="Times New Roman" w:hAnsi="Times New Roman" w:cs="Times New Roman"/>
          <w:i/>
          <w:lang w:val="es-ES"/>
        </w:rPr>
        <w:t>brand</w:t>
      </w:r>
      <w:proofErr w:type="spellEnd"/>
      <w:r w:rsidRPr="00072E45">
        <w:rPr>
          <w:rFonts w:ascii="Times New Roman" w:hAnsi="Times New Roman" w:cs="Times New Roman"/>
          <w:i/>
          <w:lang w:val="es-ES"/>
        </w:rPr>
        <w:t xml:space="preserve"> </w:t>
      </w:r>
      <w:proofErr w:type="spellStart"/>
      <w:r w:rsidRPr="00072E45">
        <w:rPr>
          <w:rFonts w:ascii="Times New Roman" w:hAnsi="Times New Roman" w:cs="Times New Roman"/>
          <w:i/>
          <w:lang w:val="es-ES"/>
        </w:rPr>
        <w:t>equity</w:t>
      </w:r>
      <w:proofErr w:type="spellEnd"/>
      <w:r w:rsidRPr="00072E45">
        <w:rPr>
          <w:rFonts w:ascii="Times New Roman" w:hAnsi="Times New Roman" w:cs="Times New Roman"/>
          <w:lang w:val="es-ES"/>
        </w:rPr>
        <w:t xml:space="preserve">) </w:t>
      </w:r>
      <w:r w:rsidR="0036118E" w:rsidRPr="0036118E">
        <w:rPr>
          <w:rFonts w:ascii="Times New Roman" w:hAnsi="Times New Roman" w:cs="Times New Roman"/>
          <w:lang w:val="es-ES"/>
        </w:rPr>
        <w:t xml:space="preserve">que he acabado canibalizando </w:t>
      </w:r>
      <w:r w:rsidRPr="00072E45">
        <w:rPr>
          <w:rFonts w:ascii="Times New Roman" w:hAnsi="Times New Roman" w:cs="Times New Roman"/>
          <w:lang w:val="es-ES"/>
        </w:rPr>
        <w:t>la marca PSOE</w:t>
      </w:r>
      <w:r w:rsidRPr="00072E45">
        <w:rPr>
          <w:rFonts w:ascii="Times New Roman" w:hAnsi="Times New Roman" w:cs="Times New Roman"/>
          <w:vertAlign w:val="superscript"/>
          <w:lang w:val="es-ES"/>
        </w:rPr>
        <w:footnoteReference w:id="9"/>
      </w:r>
      <w:r w:rsidRPr="00072E45">
        <w:rPr>
          <w:rFonts w:ascii="Times New Roman" w:hAnsi="Times New Roman" w:cs="Times New Roman"/>
          <w:lang w:val="es-ES"/>
        </w:rPr>
        <w:t xml:space="preserve">. </w:t>
      </w:r>
      <w:r w:rsidR="00242CFF" w:rsidRPr="00242CFF">
        <w:rPr>
          <w:rFonts w:ascii="Times New Roman" w:hAnsi="Times New Roman" w:cs="Times New Roman"/>
          <w:lang w:val="es-ES"/>
        </w:rPr>
        <w:t xml:space="preserve">Esta campaña es la continuación del relato épico de resurrección política iniciado tras destituir a Sánchez de la secretaría general </w:t>
      </w:r>
      <w:r w:rsidRPr="00072E45">
        <w:rPr>
          <w:rFonts w:ascii="Times New Roman" w:hAnsi="Times New Roman" w:cs="Times New Roman"/>
          <w:lang w:val="es-ES"/>
        </w:rPr>
        <w:t>del partido</w:t>
      </w:r>
      <w:r w:rsidRPr="00072E45">
        <w:rPr>
          <w:rFonts w:ascii="Times New Roman" w:hAnsi="Times New Roman" w:cs="Times New Roman"/>
          <w:vertAlign w:val="superscript"/>
          <w:lang w:val="es-ES"/>
        </w:rPr>
        <w:footnoteReference w:id="10"/>
      </w:r>
      <w:r w:rsidRPr="00072E45">
        <w:rPr>
          <w:rFonts w:ascii="Times New Roman" w:hAnsi="Times New Roman" w:cs="Times New Roman"/>
          <w:lang w:val="es-ES"/>
        </w:rPr>
        <w:t xml:space="preserve">, </w:t>
      </w:r>
      <w:r w:rsidR="00242CFF" w:rsidRPr="00242CFF">
        <w:rPr>
          <w:rFonts w:ascii="Times New Roman" w:hAnsi="Times New Roman" w:cs="Times New Roman"/>
          <w:lang w:val="es-ES"/>
        </w:rPr>
        <w:t xml:space="preserve">aquel relato puramente emocional que mostraba al protagonista como un perdedor solitario y vilipendiado, una figura quijotesca con tintes de heroísmo, sacrificio </w:t>
      </w:r>
      <w:r w:rsidR="00242CFF" w:rsidRPr="0054382C">
        <w:rPr>
          <w:rFonts w:ascii="Times New Roman" w:hAnsi="Times New Roman" w:cs="Times New Roman"/>
          <w:lang w:val="es-ES"/>
        </w:rPr>
        <w:t>y generosidad, capaz de darlo todo por la defensa de</w:t>
      </w:r>
      <w:r w:rsidRPr="0054382C">
        <w:rPr>
          <w:rFonts w:ascii="Times New Roman" w:hAnsi="Times New Roman" w:cs="Times New Roman"/>
          <w:lang w:val="es-ES"/>
        </w:rPr>
        <w:t xml:space="preserve"> sus ideales</w:t>
      </w:r>
      <w:r w:rsidRPr="0054382C">
        <w:rPr>
          <w:rFonts w:ascii="Times New Roman" w:hAnsi="Times New Roman" w:cs="Times New Roman"/>
          <w:vertAlign w:val="superscript"/>
          <w:lang w:val="es-ES"/>
        </w:rPr>
        <w:footnoteReference w:id="11"/>
      </w:r>
      <w:r w:rsidR="00EB22FD" w:rsidRPr="0054382C">
        <w:rPr>
          <w:rFonts w:ascii="Times New Roman" w:hAnsi="Times New Roman" w:cs="Times New Roman"/>
          <w:lang w:val="es-ES"/>
        </w:rPr>
        <w:t xml:space="preserve"> (De las Heras, 2016; Díez, 2016)</w:t>
      </w:r>
      <w:r w:rsidRPr="0054382C">
        <w:rPr>
          <w:rFonts w:ascii="Times New Roman" w:hAnsi="Times New Roman" w:cs="Times New Roman"/>
          <w:lang w:val="es-ES"/>
        </w:rPr>
        <w:t>. Su aparición tardía, con la pandemia ya instaurada e imparable, generó</w:t>
      </w:r>
      <w:r w:rsidRPr="00072E45">
        <w:rPr>
          <w:rFonts w:ascii="Times New Roman" w:hAnsi="Times New Roman" w:cs="Times New Roman"/>
          <w:lang w:val="es-ES"/>
        </w:rPr>
        <w:t xml:space="preserve"> desconcierto y críticas a partes iguales</w:t>
      </w:r>
      <w:r w:rsidRPr="00072E45">
        <w:rPr>
          <w:rFonts w:ascii="Times New Roman" w:hAnsi="Times New Roman" w:cs="Times New Roman"/>
          <w:vertAlign w:val="superscript"/>
          <w:lang w:val="es-ES"/>
        </w:rPr>
        <w:footnoteReference w:id="12"/>
      </w:r>
      <w:r w:rsidRPr="00072E45">
        <w:rPr>
          <w:rFonts w:ascii="Times New Roman" w:hAnsi="Times New Roman" w:cs="Times New Roman"/>
          <w:lang w:val="es-ES"/>
        </w:rPr>
        <w:t xml:space="preserve">. Quizá hacerse esperar era parte de la estrategia promocional para aparecer como el líder único e indiscutible al que necesitamos. A partir de ahí sus asesores se han encargado de mostrar el producto Sánchez regularmente, siempre en prime time, en solitario, con un discurso pletórico de buenas intenciones, apelaciones a la buena voluntad, la solidaridad, el heroísmo, lleno de palabras cuyo significado impreciso las hace indiscutibles. El objetivo del discurso es convencer a cada ciudadano que el presidente le habla a él apelando al sentimentalismo, la humildad, la </w:t>
      </w:r>
      <w:r w:rsidRPr="00072E45">
        <w:rPr>
          <w:rFonts w:ascii="Times New Roman" w:hAnsi="Times New Roman" w:cs="Times New Roman"/>
          <w:lang w:val="es-ES"/>
        </w:rPr>
        <w:lastRenderedPageBreak/>
        <w:t xml:space="preserve">cercanía, la unidad ente las distintas fuerzas políticas. Delega los detalles sobre las medidas del estado de alarma en las personas del comité de crisis, alegando que sus decisiones se han basado en el conocimiento de los expertos. </w:t>
      </w:r>
      <w:r w:rsidR="00242CFF">
        <w:rPr>
          <w:rFonts w:ascii="Times New Roman" w:hAnsi="Times New Roman" w:cs="Times New Roman"/>
          <w:lang w:val="es-ES"/>
        </w:rPr>
        <w:t xml:space="preserve">Se desmarca de </w:t>
      </w:r>
      <w:r w:rsidRPr="00072E45">
        <w:rPr>
          <w:rFonts w:ascii="Times New Roman" w:hAnsi="Times New Roman" w:cs="Times New Roman"/>
          <w:lang w:val="es-ES"/>
        </w:rPr>
        <w:t>la responsabilidad de las medidas adoptadas</w:t>
      </w:r>
      <w:r w:rsidR="00242CFF">
        <w:rPr>
          <w:rFonts w:ascii="Times New Roman" w:hAnsi="Times New Roman" w:cs="Times New Roman"/>
          <w:lang w:val="es-ES"/>
        </w:rPr>
        <w:t xml:space="preserve">. Se centra </w:t>
      </w:r>
      <w:r w:rsidRPr="00072E45">
        <w:rPr>
          <w:rFonts w:ascii="Times New Roman" w:hAnsi="Times New Roman" w:cs="Times New Roman"/>
          <w:lang w:val="es-ES"/>
        </w:rPr>
        <w:t>en la parte que realmente le interesa: reivindicar la excelencia y el éxito de sus decisiones. Pese a los continuos desatinos en la gestión de la crisis, no es hasta el 29 de abril cuando asume, explícitamente, su responsabilidad por los errores cometidos</w:t>
      </w:r>
      <w:r w:rsidRPr="00072E45">
        <w:rPr>
          <w:rFonts w:ascii="Times New Roman" w:hAnsi="Times New Roman" w:cs="Times New Roman"/>
          <w:vertAlign w:val="superscript"/>
          <w:lang w:val="es-ES"/>
        </w:rPr>
        <w:footnoteReference w:id="13"/>
      </w:r>
      <w:r w:rsidRPr="00072E45">
        <w:rPr>
          <w:rFonts w:ascii="Times New Roman" w:hAnsi="Times New Roman" w:cs="Times New Roman"/>
          <w:lang w:val="es-ES"/>
        </w:rPr>
        <w:t xml:space="preserve">. </w:t>
      </w:r>
      <w:r w:rsidR="00757F27" w:rsidRPr="00757F27">
        <w:rPr>
          <w:rFonts w:ascii="Times New Roman" w:hAnsi="Times New Roman" w:cs="Times New Roman"/>
          <w:lang w:val="es-ES"/>
        </w:rPr>
        <w:t>Las contradicciones de sus ministros, al ser fácilmente constatables eclipsan las propias contradicciones del líder. Al tratarse de presentaciones corales y coreografiadas por el gabinete de comunicación se consiguen distintos objetivos</w:t>
      </w:r>
      <w:r w:rsidR="000A7E97">
        <w:rPr>
          <w:rFonts w:ascii="Times New Roman" w:hAnsi="Times New Roman" w:cs="Times New Roman"/>
          <w:lang w:val="es-ES"/>
        </w:rPr>
        <w:t>,</w:t>
      </w:r>
      <w:r w:rsidR="00757F27" w:rsidRPr="00757F27">
        <w:rPr>
          <w:rFonts w:ascii="Times New Roman" w:hAnsi="Times New Roman" w:cs="Times New Roman"/>
          <w:lang w:val="es-ES"/>
        </w:rPr>
        <w:t xml:space="preserve"> todos coadyuvantes con el relato axial.</w:t>
      </w:r>
    </w:p>
    <w:p w14:paraId="19A15970" w14:textId="77777777" w:rsidR="00242CFF" w:rsidRPr="00242CFF" w:rsidRDefault="00242CFF" w:rsidP="00757F27">
      <w:pPr>
        <w:spacing w:line="360" w:lineRule="auto"/>
        <w:jc w:val="both"/>
        <w:rPr>
          <w:rFonts w:ascii="Times New Roman" w:hAnsi="Times New Roman" w:cs="Times New Roman"/>
          <w:lang w:val="es-ES"/>
        </w:rPr>
      </w:pPr>
      <w:r w:rsidRPr="00242CFF">
        <w:rPr>
          <w:rFonts w:ascii="Times New Roman" w:hAnsi="Times New Roman" w:cs="Times New Roman"/>
          <w:lang w:val="es-ES"/>
        </w:rPr>
        <w:t>El recurso emocional ha sido continuo</w:t>
      </w:r>
      <w:r>
        <w:rPr>
          <w:rFonts w:ascii="Times New Roman" w:hAnsi="Times New Roman" w:cs="Times New Roman"/>
          <w:lang w:val="es-ES"/>
        </w:rPr>
        <w:t>, u</w:t>
      </w:r>
      <w:r w:rsidRPr="00242CFF">
        <w:rPr>
          <w:rFonts w:ascii="Times New Roman" w:hAnsi="Times New Roman" w:cs="Times New Roman"/>
          <w:lang w:val="es-ES"/>
        </w:rPr>
        <w:t>tilizando</w:t>
      </w:r>
      <w:r w:rsidR="00321FAD">
        <w:rPr>
          <w:rFonts w:ascii="Times New Roman" w:hAnsi="Times New Roman" w:cs="Times New Roman"/>
          <w:lang w:val="es-ES"/>
        </w:rPr>
        <w:t xml:space="preserve"> </w:t>
      </w:r>
      <w:r w:rsidRPr="00242CFF">
        <w:rPr>
          <w:rFonts w:ascii="Times New Roman" w:hAnsi="Times New Roman" w:cs="Times New Roman"/>
          <w:lang w:val="es-ES"/>
        </w:rPr>
        <w:t xml:space="preserve">retórica probada por otros </w:t>
      </w:r>
      <w:proofErr w:type="spellStart"/>
      <w:r w:rsidRPr="00321FAD">
        <w:rPr>
          <w:rFonts w:ascii="Times New Roman" w:hAnsi="Times New Roman" w:cs="Times New Roman"/>
          <w:i/>
          <w:lang w:val="es-ES"/>
        </w:rPr>
        <w:t>storyteller</w:t>
      </w:r>
      <w:proofErr w:type="spellEnd"/>
      <w:r w:rsidRPr="00242CFF">
        <w:rPr>
          <w:rFonts w:ascii="Times New Roman" w:hAnsi="Times New Roman" w:cs="Times New Roman"/>
          <w:lang w:val="es-ES"/>
        </w:rPr>
        <w:t xml:space="preserve"> </w:t>
      </w:r>
      <w:r w:rsidR="00321FAD" w:rsidRPr="0054382C">
        <w:rPr>
          <w:rFonts w:ascii="Times New Roman" w:hAnsi="Times New Roman" w:cs="Times New Roman"/>
          <w:lang w:val="es-ES"/>
        </w:rPr>
        <w:t xml:space="preserve">como </w:t>
      </w:r>
      <w:r w:rsidRPr="0054382C">
        <w:rPr>
          <w:rFonts w:ascii="Times New Roman" w:hAnsi="Times New Roman" w:cs="Times New Roman"/>
          <w:lang w:val="es-ES"/>
        </w:rPr>
        <w:t>Kennedy, Churchill, Obama, Harari</w:t>
      </w:r>
      <w:r w:rsidR="003E1808" w:rsidRPr="0054382C">
        <w:rPr>
          <w:rFonts w:ascii="Times New Roman" w:hAnsi="Times New Roman" w:cs="Times New Roman"/>
          <w:lang w:val="es-ES"/>
        </w:rPr>
        <w:t xml:space="preserve"> (Ruiz y Sanz, 2020)</w:t>
      </w:r>
      <w:r w:rsidR="00321FAD" w:rsidRPr="0054382C">
        <w:rPr>
          <w:rFonts w:ascii="Times New Roman" w:hAnsi="Times New Roman" w:cs="Times New Roman"/>
          <w:lang w:val="es-ES"/>
        </w:rPr>
        <w:t>;</w:t>
      </w:r>
      <w:r w:rsidRPr="0054382C">
        <w:rPr>
          <w:rFonts w:ascii="Times New Roman" w:hAnsi="Times New Roman" w:cs="Times New Roman"/>
          <w:lang w:val="es-ES"/>
        </w:rPr>
        <w:t xml:space="preserve"> slogans paternalistas: “no</w:t>
      </w:r>
      <w:r w:rsidRPr="00242CFF">
        <w:rPr>
          <w:rFonts w:ascii="Times New Roman" w:hAnsi="Times New Roman" w:cs="Times New Roman"/>
          <w:lang w:val="es-ES"/>
        </w:rPr>
        <w:t xml:space="preserve"> dejaremos a nadie atrás”, voluntaristas, “lo que haga falta, donde haga falta, cuando haga falta”, llamadas a la unidad</w:t>
      </w:r>
      <w:r>
        <w:rPr>
          <w:rFonts w:ascii="Times New Roman" w:hAnsi="Times New Roman" w:cs="Times New Roman"/>
          <w:lang w:val="es-ES"/>
        </w:rPr>
        <w:t>, “esta crisis la venceremos unidos”</w:t>
      </w:r>
      <w:r w:rsidRPr="00242CFF">
        <w:rPr>
          <w:rFonts w:ascii="Times New Roman" w:hAnsi="Times New Roman" w:cs="Times New Roman"/>
          <w:lang w:val="es-ES"/>
        </w:rPr>
        <w:t>, quejas matizadas contra la oposición, “interés electoral”</w:t>
      </w:r>
      <w:r w:rsidR="00751995">
        <w:rPr>
          <w:rFonts w:ascii="Times New Roman" w:hAnsi="Times New Roman" w:cs="Times New Roman"/>
          <w:lang w:val="es-ES"/>
        </w:rPr>
        <w:t xml:space="preserve">, y </w:t>
      </w:r>
      <w:r w:rsidRPr="00242CFF">
        <w:rPr>
          <w:rFonts w:ascii="Times New Roman" w:hAnsi="Times New Roman" w:cs="Times New Roman"/>
          <w:lang w:val="es-ES"/>
        </w:rPr>
        <w:t>resonancias bélicas</w:t>
      </w:r>
      <w:r w:rsidR="00751995">
        <w:rPr>
          <w:rFonts w:ascii="Times New Roman" w:hAnsi="Times New Roman" w:cs="Times New Roman"/>
          <w:lang w:val="es-ES"/>
        </w:rPr>
        <w:t xml:space="preserve"> </w:t>
      </w:r>
      <w:r w:rsidR="00751995" w:rsidRPr="005D4DD2">
        <w:rPr>
          <w:rFonts w:ascii="Times New Roman" w:hAnsi="Times New Roman" w:cs="Times New Roman"/>
          <w:lang w:val="es-ES"/>
        </w:rPr>
        <w:t>“</w:t>
      </w:r>
      <w:r w:rsidR="00056152" w:rsidRPr="005D4DD2">
        <w:rPr>
          <w:rFonts w:ascii="Times New Roman" w:hAnsi="Times New Roman" w:cs="Times New Roman"/>
          <w:lang w:val="es-ES"/>
        </w:rPr>
        <w:t>un día más para ayudar a vencer una guerra contra un enemigo criminal que arrebata vidas</w:t>
      </w:r>
      <w:r w:rsidR="00751995">
        <w:rPr>
          <w:rFonts w:ascii="Times New Roman" w:hAnsi="Times New Roman" w:cs="Times New Roman"/>
          <w:lang w:val="es-ES"/>
        </w:rPr>
        <w:t>”</w:t>
      </w:r>
      <w:r w:rsidRPr="00242CFF">
        <w:rPr>
          <w:rFonts w:ascii="Times New Roman" w:hAnsi="Times New Roman" w:cs="Times New Roman"/>
          <w:lang w:val="es-ES"/>
        </w:rPr>
        <w:t xml:space="preserve"> sentimientos y emociones de sacrificio, disciplina, solidaridad, obediencia</w:t>
      </w:r>
      <w:r w:rsidR="00751995">
        <w:rPr>
          <w:rFonts w:ascii="Times New Roman" w:hAnsi="Times New Roman" w:cs="Times New Roman"/>
          <w:lang w:val="es-ES"/>
        </w:rPr>
        <w:t>.</w:t>
      </w:r>
    </w:p>
    <w:p w14:paraId="5DF0E29F" w14:textId="0BD9A185" w:rsidR="00072E45" w:rsidRPr="0054382C" w:rsidRDefault="00072E45" w:rsidP="00EA164D">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El relato del presidente ha ocupado el eje del relato oficial y los relatos de altos cargos y expertos, elegidos por el gobierno, lo han reforzado. A Salvador Illa le ha correspondido una tarea para la que no tenía recursos, con la sanidad trasferida a las CCAA, ni experiencia. A su favor, su aire de hombre tranquilo y dialogante. Fernando Simón, al que su propia enfermedad COVID-19 añade un tinte épico, es una figura mediática muy relevante, que ha ido deteriorándose progresivamente desde su regreso ante la opinión </w:t>
      </w:r>
      <w:r w:rsidRPr="0054382C">
        <w:rPr>
          <w:rFonts w:ascii="Times New Roman" w:hAnsi="Times New Roman" w:cs="Times New Roman"/>
          <w:lang w:val="es-ES"/>
        </w:rPr>
        <w:t>pública, por su acrítica presentación de la información gubernamental</w:t>
      </w:r>
      <w:r w:rsidR="00F2278D" w:rsidRPr="0054382C">
        <w:rPr>
          <w:rFonts w:ascii="Times New Roman" w:hAnsi="Times New Roman" w:cs="Times New Roman"/>
          <w:lang w:val="es-ES"/>
        </w:rPr>
        <w:t xml:space="preserve"> (</w:t>
      </w:r>
      <w:proofErr w:type="spellStart"/>
      <w:r w:rsidR="00F2278D" w:rsidRPr="0054382C">
        <w:rPr>
          <w:rFonts w:ascii="Times New Roman" w:hAnsi="Times New Roman" w:cs="Times New Roman"/>
          <w:lang w:val="es-ES"/>
        </w:rPr>
        <w:t>Morató</w:t>
      </w:r>
      <w:proofErr w:type="spellEnd"/>
      <w:r w:rsidR="00F2278D" w:rsidRPr="0054382C">
        <w:rPr>
          <w:rFonts w:ascii="Times New Roman" w:hAnsi="Times New Roman" w:cs="Times New Roman"/>
          <w:lang w:val="es-ES"/>
        </w:rPr>
        <w:t>, 2011)</w:t>
      </w:r>
      <w:r w:rsidRPr="0054382C">
        <w:rPr>
          <w:rFonts w:ascii="Times New Roman" w:hAnsi="Times New Roman" w:cs="Times New Roman"/>
          <w:lang w:val="es-ES"/>
        </w:rPr>
        <w:t xml:space="preserve">. </w:t>
      </w:r>
    </w:p>
    <w:p w14:paraId="7D32CBCB" w14:textId="351EC831" w:rsidR="00072E45" w:rsidRPr="00475D78" w:rsidRDefault="00072E45" w:rsidP="000768B5">
      <w:pPr>
        <w:spacing w:line="360" w:lineRule="auto"/>
        <w:jc w:val="both"/>
        <w:rPr>
          <w:rFonts w:ascii="Times New Roman" w:hAnsi="Times New Roman" w:cs="Times New Roman"/>
          <w:lang w:val="es-ES"/>
        </w:rPr>
      </w:pPr>
      <w:r w:rsidRPr="0054382C">
        <w:rPr>
          <w:rFonts w:ascii="Times New Roman" w:hAnsi="Times New Roman" w:cs="Times New Roman"/>
          <w:lang w:val="es-ES"/>
        </w:rPr>
        <w:t>La pandemia provocada por el nuevo coronavirus ha estado presente en todos los medios a todas horas: los ha parasitado. De la incredulidad inicial, pasando por el miedo y la demanda de más información, se ha llegado rápidamente a una situación de infoxicación</w:t>
      </w:r>
      <w:r w:rsidR="00322FB9" w:rsidRPr="0054382C">
        <w:rPr>
          <w:rStyle w:val="Refdenotaalpie"/>
          <w:rFonts w:ascii="Times New Roman" w:hAnsi="Times New Roman" w:cs="Times New Roman"/>
          <w:lang w:val="es-ES"/>
        </w:rPr>
        <w:footnoteReference w:id="14"/>
      </w:r>
      <w:r w:rsidR="00A5467B" w:rsidRPr="0054382C">
        <w:rPr>
          <w:rFonts w:ascii="Times New Roman" w:hAnsi="Times New Roman" w:cs="Times New Roman"/>
          <w:vertAlign w:val="superscript"/>
          <w:lang w:val="es-ES"/>
        </w:rPr>
        <w:t>,</w:t>
      </w:r>
      <w:r w:rsidR="00A5467B" w:rsidRPr="0054382C">
        <w:rPr>
          <w:rStyle w:val="Refdenotaalpie"/>
          <w:rFonts w:ascii="Times New Roman" w:hAnsi="Times New Roman" w:cs="Times New Roman"/>
          <w:lang w:val="es-ES"/>
        </w:rPr>
        <w:footnoteReference w:id="15"/>
      </w:r>
      <w:r w:rsidRPr="0054382C">
        <w:rPr>
          <w:rFonts w:ascii="Times New Roman" w:hAnsi="Times New Roman" w:cs="Times New Roman"/>
          <w:lang w:val="es-ES"/>
        </w:rPr>
        <w:t xml:space="preserve"> con proliferación de </w:t>
      </w:r>
      <w:proofErr w:type="spellStart"/>
      <w:proofErr w:type="gramStart"/>
      <w:r w:rsidRPr="0054382C">
        <w:rPr>
          <w:rFonts w:ascii="Times New Roman" w:hAnsi="Times New Roman" w:cs="Times New Roman"/>
          <w:lang w:val="es-ES"/>
        </w:rPr>
        <w:t>fake</w:t>
      </w:r>
      <w:proofErr w:type="spellEnd"/>
      <w:r w:rsidRPr="0054382C">
        <w:rPr>
          <w:rFonts w:ascii="Times New Roman" w:hAnsi="Times New Roman" w:cs="Times New Roman"/>
          <w:lang w:val="es-ES"/>
        </w:rPr>
        <w:t xml:space="preserve"> </w:t>
      </w:r>
      <w:proofErr w:type="spellStart"/>
      <w:r w:rsidRPr="0054382C">
        <w:rPr>
          <w:rFonts w:ascii="Times New Roman" w:hAnsi="Times New Roman" w:cs="Times New Roman"/>
          <w:lang w:val="es-ES"/>
        </w:rPr>
        <w:t>news</w:t>
      </w:r>
      <w:proofErr w:type="spellEnd"/>
      <w:proofErr w:type="gramEnd"/>
      <w:r w:rsidRPr="0054382C">
        <w:rPr>
          <w:rFonts w:ascii="Times New Roman" w:hAnsi="Times New Roman" w:cs="Times New Roman"/>
          <w:lang w:val="es-ES"/>
        </w:rPr>
        <w:t>. Nos preguntamos si ha existido un propósito de desinformación por parte de los actores principales, gobierno y medios</w:t>
      </w:r>
      <w:r w:rsidR="005127F0" w:rsidRPr="0054382C">
        <w:rPr>
          <w:rFonts w:ascii="Times New Roman" w:hAnsi="Times New Roman" w:cs="Times New Roman"/>
          <w:lang w:val="es-ES"/>
        </w:rPr>
        <w:t xml:space="preserve"> (Herrero y Almendral,</w:t>
      </w:r>
      <w:r w:rsidR="00A5467B" w:rsidRPr="0054382C">
        <w:rPr>
          <w:rFonts w:ascii="Times New Roman" w:hAnsi="Times New Roman" w:cs="Times New Roman"/>
          <w:lang w:val="es-ES"/>
        </w:rPr>
        <w:t xml:space="preserve"> </w:t>
      </w:r>
      <w:r w:rsidR="005127F0" w:rsidRPr="0054382C">
        <w:rPr>
          <w:rFonts w:ascii="Times New Roman" w:hAnsi="Times New Roman" w:cs="Times New Roman"/>
          <w:lang w:val="es-ES"/>
        </w:rPr>
        <w:t>2019)</w:t>
      </w:r>
      <w:r w:rsidRPr="0054382C">
        <w:rPr>
          <w:rFonts w:ascii="Times New Roman" w:hAnsi="Times New Roman" w:cs="Times New Roman"/>
          <w:lang w:val="es-ES"/>
        </w:rPr>
        <w:t>. Los medios han generado un volumen ingente de</w:t>
      </w:r>
      <w:r w:rsidRPr="00072E45">
        <w:rPr>
          <w:rFonts w:ascii="Times New Roman" w:hAnsi="Times New Roman" w:cs="Times New Roman"/>
          <w:lang w:val="es-ES"/>
        </w:rPr>
        <w:t xml:space="preserve"> </w:t>
      </w:r>
      <w:r w:rsidRPr="00072E45">
        <w:rPr>
          <w:rFonts w:ascii="Times New Roman" w:hAnsi="Times New Roman" w:cs="Times New Roman"/>
          <w:lang w:val="es-ES"/>
        </w:rPr>
        <w:lastRenderedPageBreak/>
        <w:t xml:space="preserve">información continua, no siempre relevante, </w:t>
      </w:r>
      <w:r w:rsidR="00056152">
        <w:rPr>
          <w:rFonts w:ascii="Times New Roman" w:hAnsi="Times New Roman" w:cs="Times New Roman"/>
          <w:lang w:val="es-ES"/>
        </w:rPr>
        <w:t xml:space="preserve">a veces contradictoria, </w:t>
      </w:r>
      <w:r w:rsidRPr="00072E45">
        <w:rPr>
          <w:rFonts w:ascii="Times New Roman" w:hAnsi="Times New Roman" w:cs="Times New Roman"/>
          <w:lang w:val="es-ES"/>
        </w:rPr>
        <w:t>mezclando opinión e información. La ciudadanía se ha visto sepultada por un tsunami de cifras, conceptos, gráficos y normativas, en muchos casos de difícil interpretación</w:t>
      </w:r>
      <w:r w:rsidR="0077243D">
        <w:rPr>
          <w:rFonts w:ascii="Times New Roman" w:hAnsi="Times New Roman" w:cs="Times New Roman"/>
          <w:lang w:val="es-ES"/>
        </w:rPr>
        <w:t xml:space="preserve">. </w:t>
      </w:r>
      <w:r w:rsidRPr="00072E45">
        <w:rPr>
          <w:rFonts w:ascii="Times New Roman" w:hAnsi="Times New Roman" w:cs="Times New Roman"/>
          <w:lang w:val="es-ES"/>
        </w:rPr>
        <w:t xml:space="preserve">De este modo se cumpliría un primer objetivo de sepultar la información relevante entre montañas de información irrelevante y, al tiempo, desviar la atención tratando de invisibilizar errores, </w:t>
      </w:r>
      <w:r w:rsidRPr="0054382C">
        <w:rPr>
          <w:rFonts w:ascii="Times New Roman" w:hAnsi="Times New Roman" w:cs="Times New Roman"/>
          <w:lang w:val="es-ES"/>
        </w:rPr>
        <w:t>contradicciones e ineficiencias, fraudes…</w:t>
      </w:r>
      <w:r w:rsidR="00C85D49" w:rsidRPr="0054382C">
        <w:rPr>
          <w:rFonts w:ascii="Times New Roman" w:hAnsi="Times New Roman" w:cs="Times New Roman"/>
          <w:lang w:val="es-ES"/>
        </w:rPr>
        <w:t xml:space="preserve"> (Campos, 2020)</w:t>
      </w:r>
      <w:r w:rsidRPr="0054382C">
        <w:rPr>
          <w:rFonts w:ascii="Times New Roman" w:hAnsi="Times New Roman" w:cs="Times New Roman"/>
          <w:lang w:val="es-ES"/>
        </w:rPr>
        <w:t xml:space="preserve"> Como segundo objetivo, crear</w:t>
      </w:r>
      <w:r w:rsidRPr="00072E45">
        <w:rPr>
          <w:rFonts w:ascii="Times New Roman" w:hAnsi="Times New Roman" w:cs="Times New Roman"/>
          <w:lang w:val="es-ES"/>
        </w:rPr>
        <w:t xml:space="preserve"> una ilusión de transparencia, dar sensación de actividad sin descanso y control de la situación. El papel de las</w:t>
      </w:r>
      <w:r w:rsidRPr="00072E45">
        <w:rPr>
          <w:rFonts w:ascii="Times New Roman" w:hAnsi="Times New Roman" w:cs="Times New Roman"/>
          <w:b/>
          <w:lang w:val="es-ES"/>
        </w:rPr>
        <w:t xml:space="preserve"> televisiones</w:t>
      </w:r>
      <w:r w:rsidRPr="00072E45">
        <w:rPr>
          <w:rFonts w:ascii="Times New Roman" w:hAnsi="Times New Roman" w:cs="Times New Roman"/>
          <w:lang w:val="es-ES"/>
        </w:rPr>
        <w:t xml:space="preserve"> es en esto ha sido crucial</w:t>
      </w:r>
      <w:r w:rsidR="00D44305">
        <w:rPr>
          <w:rFonts w:ascii="Times New Roman" w:hAnsi="Times New Roman" w:cs="Times New Roman"/>
          <w:lang w:val="es-ES"/>
        </w:rPr>
        <w:t xml:space="preserve"> (</w:t>
      </w:r>
      <w:r w:rsidR="00D44305" w:rsidRPr="00D44305">
        <w:rPr>
          <w:rFonts w:ascii="Times New Roman" w:hAnsi="Times New Roman" w:cs="Times New Roman"/>
          <w:b/>
          <w:lang w:val="es-ES"/>
        </w:rPr>
        <w:t>Figura 2</w:t>
      </w:r>
      <w:r w:rsidR="00D44305">
        <w:rPr>
          <w:rFonts w:ascii="Times New Roman" w:hAnsi="Times New Roman" w:cs="Times New Roman"/>
          <w:lang w:val="es-ES"/>
        </w:rPr>
        <w:t>)</w:t>
      </w:r>
      <w:r w:rsidRPr="00072E45">
        <w:rPr>
          <w:rFonts w:ascii="Times New Roman" w:hAnsi="Times New Roman" w:cs="Times New Roman"/>
          <w:lang w:val="es-ES"/>
        </w:rPr>
        <w:t>, llegando a trascender a la opinión pública que las emisiones de las grandes cadenas de televisión han estado bajo el control del gobierno</w:t>
      </w:r>
      <w:r w:rsidRPr="00072E45">
        <w:rPr>
          <w:rFonts w:ascii="Times New Roman" w:hAnsi="Times New Roman" w:cs="Times New Roman"/>
          <w:vertAlign w:val="superscript"/>
          <w:lang w:val="es-ES"/>
        </w:rPr>
        <w:footnoteReference w:id="16"/>
      </w:r>
      <w:r w:rsidRPr="00072E45">
        <w:rPr>
          <w:rFonts w:ascii="Times New Roman" w:hAnsi="Times New Roman" w:cs="Times New Roman"/>
          <w:lang w:val="es-ES"/>
        </w:rPr>
        <w:t xml:space="preserve">. Al margen de su sesgo ideológico no podemos pasar por alto, </w:t>
      </w:r>
      <w:r w:rsidRPr="00072E45">
        <w:rPr>
          <w:rFonts w:ascii="Times New Roman" w:hAnsi="Times New Roman" w:cs="Times New Roman"/>
          <w:i/>
          <w:lang w:val="es-ES"/>
        </w:rPr>
        <w:t xml:space="preserve">cui </w:t>
      </w:r>
      <w:proofErr w:type="spellStart"/>
      <w:r w:rsidRPr="00072E45">
        <w:rPr>
          <w:rFonts w:ascii="Times New Roman" w:hAnsi="Times New Roman" w:cs="Times New Roman"/>
          <w:i/>
          <w:lang w:val="es-ES"/>
        </w:rPr>
        <w:t>prodest</w:t>
      </w:r>
      <w:proofErr w:type="spellEnd"/>
      <w:r w:rsidRPr="00072E45">
        <w:rPr>
          <w:rFonts w:ascii="Times New Roman" w:hAnsi="Times New Roman" w:cs="Times New Roman"/>
          <w:lang w:val="es-ES"/>
        </w:rPr>
        <w:t xml:space="preserve">, los efectos de 15 millones de euros </w:t>
      </w:r>
      <w:r w:rsidR="007D0C28">
        <w:rPr>
          <w:rFonts w:ascii="Times New Roman" w:hAnsi="Times New Roman" w:cs="Times New Roman"/>
          <w:lang w:val="es-ES"/>
        </w:rPr>
        <w:t xml:space="preserve">de subvención </w:t>
      </w:r>
      <w:r w:rsidRPr="00072E45">
        <w:rPr>
          <w:rFonts w:ascii="Times New Roman" w:hAnsi="Times New Roman" w:cs="Times New Roman"/>
          <w:lang w:val="es-ES"/>
        </w:rPr>
        <w:t>a repartir entre todos los canales de televisión</w:t>
      </w:r>
      <w:r w:rsidRPr="00072E45">
        <w:rPr>
          <w:rFonts w:ascii="Times New Roman" w:hAnsi="Times New Roman" w:cs="Times New Roman"/>
          <w:vertAlign w:val="superscript"/>
          <w:lang w:val="es-ES"/>
        </w:rPr>
        <w:footnoteReference w:id="17"/>
      </w:r>
      <w:r w:rsidRPr="00072E45">
        <w:rPr>
          <w:rFonts w:ascii="Times New Roman" w:hAnsi="Times New Roman" w:cs="Times New Roman"/>
          <w:lang w:val="es-ES"/>
        </w:rPr>
        <w:t xml:space="preserve"> y</w:t>
      </w:r>
      <w:r w:rsidR="007D0C28">
        <w:rPr>
          <w:rFonts w:ascii="Times New Roman" w:hAnsi="Times New Roman" w:cs="Times New Roman"/>
          <w:lang w:val="es-ES"/>
        </w:rPr>
        <w:t xml:space="preserve"> </w:t>
      </w:r>
      <w:r w:rsidRPr="00072E45">
        <w:rPr>
          <w:rFonts w:ascii="Times New Roman" w:hAnsi="Times New Roman" w:cs="Times New Roman"/>
          <w:lang w:val="es-ES"/>
        </w:rPr>
        <w:t>100 millones del Plan de Publicidad y Comunicación Institucional 2020 destinados a financiar las campañas de publicidad de los principales ministerios</w:t>
      </w:r>
      <w:r w:rsidRPr="00072E45">
        <w:rPr>
          <w:rFonts w:ascii="Times New Roman" w:hAnsi="Times New Roman" w:cs="Times New Roman"/>
          <w:vertAlign w:val="superscript"/>
          <w:lang w:val="es-ES"/>
        </w:rPr>
        <w:footnoteReference w:id="18"/>
      </w:r>
      <w:r w:rsidRPr="00072E45">
        <w:rPr>
          <w:rFonts w:ascii="Times New Roman" w:hAnsi="Times New Roman" w:cs="Times New Roman"/>
          <w:lang w:val="es-ES"/>
        </w:rPr>
        <w:t xml:space="preserve">. Si a esto sumamos las clásicas maniobras de manipulación de la información (control absoluto del relato ofrecido por el líder en ruedas de prensa, elección e interpretación de las preguntas por parte del moderador, selección de los medios presentes con dudosos criterios de conveniencia desde el punto de vista informativo pero adecuados para diluir preguntas incómodas) no debe extrañarnos que, a pesar de existir otros relatos y actores (comités, grupos de trabajo, presidentes y responsables autonómicos, representantes de las fuerzas de seguridad del estado, expertos técnicos y sanitarios, etc.), el relato hegemónico haya sido el de Sánchez. </w:t>
      </w:r>
      <w:r w:rsidRPr="00475D78">
        <w:rPr>
          <w:rFonts w:ascii="Times New Roman" w:hAnsi="Times New Roman" w:cs="Times New Roman"/>
          <w:lang w:val="es-ES"/>
        </w:rPr>
        <w:t xml:space="preserve">En nuestra opinión la gestión de la información ha estado orquestada por el gabinete de comunicación del presidente únicamente con criterios de rentabilidad política. </w:t>
      </w:r>
    </w:p>
    <w:p w14:paraId="20C12961" w14:textId="77777777" w:rsidR="00072E45" w:rsidRPr="00072E45" w:rsidRDefault="00072E45" w:rsidP="000768B5">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Los </w:t>
      </w:r>
      <w:r w:rsidRPr="00072E45">
        <w:rPr>
          <w:rFonts w:ascii="Times New Roman" w:hAnsi="Times New Roman" w:cs="Times New Roman"/>
          <w:b/>
          <w:lang w:val="es-ES"/>
        </w:rPr>
        <w:t>editoriales de prensa</w:t>
      </w:r>
      <w:r w:rsidRPr="00072E45">
        <w:rPr>
          <w:rFonts w:ascii="Times New Roman" w:hAnsi="Times New Roman" w:cs="Times New Roman"/>
          <w:lang w:val="es-ES"/>
        </w:rPr>
        <w:t xml:space="preserve"> han hecho las mejores aportaciones, a pesar de seguir la línea informativa de la editorial del periódico y de que los datos, la realidad, se presentan con ese sesgo ideológico. En general, se ha confirmado el valor añadido de la </w:t>
      </w:r>
      <w:proofErr w:type="gramStart"/>
      <w:r w:rsidRPr="00072E45">
        <w:rPr>
          <w:rFonts w:ascii="Times New Roman" w:hAnsi="Times New Roman" w:cs="Times New Roman"/>
          <w:lang w:val="es-ES"/>
        </w:rPr>
        <w:t xml:space="preserve">prensa </w:t>
      </w:r>
      <w:r w:rsidR="0036118E">
        <w:rPr>
          <w:rFonts w:ascii="Times New Roman" w:hAnsi="Times New Roman" w:cs="Times New Roman"/>
          <w:lang w:val="es-ES"/>
        </w:rPr>
        <w:t>escrita</w:t>
      </w:r>
      <w:proofErr w:type="gramEnd"/>
      <w:r w:rsidR="0036118E">
        <w:rPr>
          <w:rFonts w:ascii="Times New Roman" w:hAnsi="Times New Roman" w:cs="Times New Roman"/>
          <w:lang w:val="es-ES"/>
        </w:rPr>
        <w:t xml:space="preserve"> </w:t>
      </w:r>
      <w:r w:rsidRPr="00072E45">
        <w:rPr>
          <w:rFonts w:ascii="Times New Roman" w:hAnsi="Times New Roman" w:cs="Times New Roman"/>
          <w:lang w:val="es-ES"/>
        </w:rPr>
        <w:t xml:space="preserve">sobre la televisión, por su mayor capacidad de análisis, las ventajas de la menor inmediatez, el mayor ángulo de visión de la ventana de realidad que se selecciona y un mayor sosiego tanto en la creación del producto informativo como en su consumo. </w:t>
      </w:r>
    </w:p>
    <w:p w14:paraId="2D5D20D1" w14:textId="77777777" w:rsidR="00072E45" w:rsidRPr="00072E45" w:rsidRDefault="00072E45" w:rsidP="00751995">
      <w:pPr>
        <w:spacing w:line="360" w:lineRule="auto"/>
        <w:jc w:val="both"/>
        <w:rPr>
          <w:rFonts w:ascii="Times New Roman" w:hAnsi="Times New Roman" w:cs="Times New Roman"/>
          <w:lang w:val="es-ES"/>
        </w:rPr>
      </w:pPr>
      <w:r w:rsidRPr="00475D78">
        <w:rPr>
          <w:rFonts w:ascii="Times New Roman" w:hAnsi="Times New Roman" w:cs="Times New Roman"/>
          <w:lang w:val="es-ES"/>
        </w:rPr>
        <w:lastRenderedPageBreak/>
        <w:t>H</w:t>
      </w:r>
      <w:r w:rsidR="000768B5" w:rsidRPr="00475D78">
        <w:rPr>
          <w:rFonts w:ascii="Times New Roman" w:hAnsi="Times New Roman" w:cs="Times New Roman"/>
          <w:lang w:val="es-ES"/>
        </w:rPr>
        <w:t xml:space="preserve">emos echado en falta </w:t>
      </w:r>
      <w:r w:rsidR="000768B5">
        <w:rPr>
          <w:rFonts w:ascii="Times New Roman" w:hAnsi="Times New Roman" w:cs="Times New Roman"/>
          <w:lang w:val="es-ES"/>
        </w:rPr>
        <w:t xml:space="preserve">la voz de </w:t>
      </w:r>
      <w:r w:rsidRPr="00072E45">
        <w:rPr>
          <w:rFonts w:ascii="Times New Roman" w:hAnsi="Times New Roman" w:cs="Times New Roman"/>
          <w:lang w:val="es-ES"/>
        </w:rPr>
        <w:t xml:space="preserve">las </w:t>
      </w:r>
      <w:r w:rsidRPr="00072E45">
        <w:rPr>
          <w:rFonts w:ascii="Times New Roman" w:hAnsi="Times New Roman" w:cs="Times New Roman"/>
          <w:b/>
          <w:lang w:val="es-ES"/>
        </w:rPr>
        <w:t>instituciones sanitarias y organizaciones de profesionales</w:t>
      </w:r>
      <w:r w:rsidRPr="00072E45">
        <w:rPr>
          <w:rFonts w:ascii="Times New Roman" w:hAnsi="Times New Roman" w:cs="Times New Roman"/>
          <w:lang w:val="es-ES"/>
        </w:rPr>
        <w:t xml:space="preserve"> con una </w:t>
      </w:r>
      <w:r w:rsidR="000768B5">
        <w:rPr>
          <w:rFonts w:ascii="Times New Roman" w:hAnsi="Times New Roman" w:cs="Times New Roman"/>
          <w:lang w:val="es-ES"/>
        </w:rPr>
        <w:t>postura</w:t>
      </w:r>
      <w:r w:rsidRPr="00072E45">
        <w:rPr>
          <w:rFonts w:ascii="Times New Roman" w:hAnsi="Times New Roman" w:cs="Times New Roman"/>
          <w:lang w:val="es-ES"/>
        </w:rPr>
        <w:t xml:space="preserve"> clara e independiente, reivindicando el valor del conocimiento científico-técnico, frente a la proliferación de supuestos expertos de variada condición</w:t>
      </w:r>
      <w:r w:rsidR="001F3BFC">
        <w:rPr>
          <w:rFonts w:ascii="Times New Roman" w:hAnsi="Times New Roman" w:cs="Times New Roman"/>
          <w:lang w:val="es-ES"/>
        </w:rPr>
        <w:t xml:space="preserve"> que se representan a sí mismos o a sus empleadores</w:t>
      </w:r>
      <w:r w:rsidRPr="00072E45">
        <w:rPr>
          <w:rFonts w:ascii="Times New Roman" w:hAnsi="Times New Roman" w:cs="Times New Roman"/>
          <w:lang w:val="es-ES"/>
        </w:rPr>
        <w:t xml:space="preserve">. Este ha sido uno de los problemas. </w:t>
      </w:r>
      <w:r w:rsidR="001F3BFC">
        <w:rPr>
          <w:rFonts w:ascii="Times New Roman" w:hAnsi="Times New Roman" w:cs="Times New Roman"/>
          <w:lang w:val="es-ES"/>
        </w:rPr>
        <w:t>Aunque h</w:t>
      </w:r>
      <w:r w:rsidRPr="00072E45">
        <w:rPr>
          <w:rFonts w:ascii="Times New Roman" w:hAnsi="Times New Roman" w:cs="Times New Roman"/>
          <w:lang w:val="es-ES"/>
        </w:rPr>
        <w:t xml:space="preserve">an aparecido </w:t>
      </w:r>
      <w:r w:rsidR="001F3BFC">
        <w:rPr>
          <w:rFonts w:ascii="Times New Roman" w:hAnsi="Times New Roman" w:cs="Times New Roman"/>
          <w:lang w:val="es-ES"/>
        </w:rPr>
        <w:t xml:space="preserve">algunos </w:t>
      </w:r>
      <w:r w:rsidRPr="00072E45">
        <w:rPr>
          <w:rFonts w:ascii="Times New Roman" w:hAnsi="Times New Roman" w:cs="Times New Roman"/>
          <w:lang w:val="es-ES"/>
        </w:rPr>
        <w:t xml:space="preserve">expertos de reconocimiento internacional, sus testimonios se han mostrado como voces oficialistas, </w:t>
      </w:r>
      <w:r w:rsidR="001F3BFC">
        <w:rPr>
          <w:rFonts w:ascii="Times New Roman" w:hAnsi="Times New Roman" w:cs="Times New Roman"/>
          <w:lang w:val="es-ES"/>
        </w:rPr>
        <w:t xml:space="preserve">más o menos </w:t>
      </w:r>
      <w:r w:rsidRPr="00072E45">
        <w:rPr>
          <w:rFonts w:ascii="Times New Roman" w:hAnsi="Times New Roman" w:cs="Times New Roman"/>
          <w:lang w:val="es-ES"/>
        </w:rPr>
        <w:t xml:space="preserve">coherentes con el relato dominante. Los colegios profesionales han renunciado a protagonizar un rol informativo de prestigio remitiendo a las fuentes de información oficial, incluida la OMS, sin ejercer de conciencia crítica. </w:t>
      </w:r>
      <w:r w:rsidR="001F3BFC">
        <w:rPr>
          <w:rFonts w:ascii="Times New Roman" w:hAnsi="Times New Roman" w:cs="Times New Roman"/>
          <w:lang w:val="es-ES"/>
        </w:rPr>
        <w:t xml:space="preserve">Hasta muy avanzada la epidemia de Covid-19 en España no han aparecido </w:t>
      </w:r>
      <w:r w:rsidR="0055113C">
        <w:rPr>
          <w:rFonts w:ascii="Times New Roman" w:hAnsi="Times New Roman" w:cs="Times New Roman"/>
          <w:lang w:val="es-ES"/>
        </w:rPr>
        <w:t xml:space="preserve">en los medios voces de reconocido </w:t>
      </w:r>
      <w:r w:rsidR="000A7E97">
        <w:rPr>
          <w:rFonts w:ascii="Times New Roman" w:hAnsi="Times New Roman" w:cs="Times New Roman"/>
          <w:lang w:val="es-ES"/>
        </w:rPr>
        <w:t xml:space="preserve">prestigio y </w:t>
      </w:r>
      <w:r w:rsidR="0055113C">
        <w:rPr>
          <w:rFonts w:ascii="Times New Roman" w:hAnsi="Times New Roman" w:cs="Times New Roman"/>
          <w:lang w:val="es-ES"/>
        </w:rPr>
        <w:t>conocimiento científico.</w:t>
      </w:r>
    </w:p>
    <w:p w14:paraId="68C0BCB4" w14:textId="551E94C1" w:rsidR="00072E45" w:rsidRPr="00072E45" w:rsidRDefault="00072E45" w:rsidP="000768B5">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Otros </w:t>
      </w:r>
      <w:r w:rsidRPr="00072E45">
        <w:rPr>
          <w:rFonts w:ascii="Times New Roman" w:hAnsi="Times New Roman" w:cs="Times New Roman"/>
          <w:b/>
          <w:lang w:val="es-ES"/>
        </w:rPr>
        <w:t>relatos invisibilizados</w:t>
      </w:r>
      <w:r w:rsidRPr="00072E45">
        <w:rPr>
          <w:rFonts w:ascii="Times New Roman" w:hAnsi="Times New Roman" w:cs="Times New Roman"/>
          <w:lang w:val="es-ES"/>
        </w:rPr>
        <w:t xml:space="preserve"> han sido los de organizaciones de pacientes, profesionales de centros sociosanitarios, pacientes, familiares, personas cuidadoras, cuyos testimonios muestran la parte más cruel de la pandemia. Las </w:t>
      </w:r>
      <w:r w:rsidRPr="00072E45">
        <w:rPr>
          <w:rFonts w:ascii="Times New Roman" w:hAnsi="Times New Roman" w:cs="Times New Roman"/>
          <w:b/>
          <w:lang w:val="es-ES"/>
        </w:rPr>
        <w:t>redes sociales</w:t>
      </w:r>
      <w:r w:rsidRPr="00072E45">
        <w:rPr>
          <w:rFonts w:ascii="Times New Roman" w:hAnsi="Times New Roman" w:cs="Times New Roman"/>
          <w:lang w:val="es-ES"/>
        </w:rPr>
        <w:t xml:space="preserve"> han ejercido un rol democratizador </w:t>
      </w:r>
      <w:r w:rsidRPr="0038034F">
        <w:rPr>
          <w:rFonts w:ascii="Times New Roman" w:hAnsi="Times New Roman" w:cs="Times New Roman"/>
          <w:lang w:val="es-ES"/>
        </w:rPr>
        <w:t>dando voz al conjunt</w:t>
      </w:r>
      <w:r w:rsidR="0055113C" w:rsidRPr="0038034F">
        <w:rPr>
          <w:rFonts w:ascii="Times New Roman" w:hAnsi="Times New Roman" w:cs="Times New Roman"/>
          <w:lang w:val="es-ES"/>
        </w:rPr>
        <w:t>o</w:t>
      </w:r>
      <w:r w:rsidRPr="0038034F">
        <w:rPr>
          <w:rFonts w:ascii="Times New Roman" w:hAnsi="Times New Roman" w:cs="Times New Roman"/>
          <w:lang w:val="es-ES"/>
        </w:rPr>
        <w:t xml:space="preserve"> de la ciudadanía,</w:t>
      </w:r>
      <w:r w:rsidRPr="00072E45">
        <w:rPr>
          <w:rFonts w:ascii="Times New Roman" w:hAnsi="Times New Roman" w:cs="Times New Roman"/>
          <w:lang w:val="es-ES"/>
        </w:rPr>
        <w:t xml:space="preserve"> mostrando “otras realidades” a la opinión pública, desvelando experiencias y situaciones que de otro modo habrían quedado ocultas: testimonios de familias rotas por </w:t>
      </w:r>
      <w:r w:rsidR="0055113C">
        <w:rPr>
          <w:rFonts w:ascii="Times New Roman" w:hAnsi="Times New Roman" w:cs="Times New Roman"/>
          <w:lang w:val="es-ES"/>
        </w:rPr>
        <w:t>la pérdida de uno o varios seres queridos, personas que han perdido su trabajo</w:t>
      </w:r>
      <w:r w:rsidRPr="00072E45">
        <w:rPr>
          <w:rFonts w:ascii="Times New Roman" w:hAnsi="Times New Roman" w:cs="Times New Roman"/>
          <w:lang w:val="es-ES"/>
        </w:rPr>
        <w:t>, personas cuyas necesidades especiales de atención</w:t>
      </w:r>
      <w:r w:rsidR="0027604B">
        <w:rPr>
          <w:rFonts w:ascii="Times New Roman" w:hAnsi="Times New Roman" w:cs="Times New Roman"/>
          <w:lang w:val="es-ES"/>
        </w:rPr>
        <w:t xml:space="preserve"> </w:t>
      </w:r>
      <w:r w:rsidRPr="00072E45">
        <w:rPr>
          <w:rFonts w:ascii="Times New Roman" w:hAnsi="Times New Roman" w:cs="Times New Roman"/>
          <w:lang w:val="es-ES"/>
        </w:rPr>
        <w:t xml:space="preserve">no se han tenido en cuenta, denuncias </w:t>
      </w:r>
      <w:r w:rsidR="0027604B">
        <w:rPr>
          <w:rFonts w:ascii="Times New Roman" w:hAnsi="Times New Roman" w:cs="Times New Roman"/>
          <w:lang w:val="es-ES"/>
        </w:rPr>
        <w:t>de</w:t>
      </w:r>
      <w:r w:rsidR="0055113C">
        <w:rPr>
          <w:rFonts w:ascii="Times New Roman" w:hAnsi="Times New Roman" w:cs="Times New Roman"/>
          <w:lang w:val="es-ES"/>
        </w:rPr>
        <w:t xml:space="preserve"> </w:t>
      </w:r>
      <w:r w:rsidRPr="00072E45">
        <w:rPr>
          <w:rFonts w:ascii="Times New Roman" w:hAnsi="Times New Roman" w:cs="Times New Roman"/>
          <w:lang w:val="es-ES"/>
        </w:rPr>
        <w:t>precarias condiciones en las</w:t>
      </w:r>
      <w:r w:rsidR="0027604B">
        <w:rPr>
          <w:rFonts w:ascii="Times New Roman" w:hAnsi="Times New Roman" w:cs="Times New Roman"/>
          <w:lang w:val="es-ES"/>
        </w:rPr>
        <w:t xml:space="preserve"> </w:t>
      </w:r>
      <w:r w:rsidRPr="00072E45">
        <w:rPr>
          <w:rFonts w:ascii="Times New Roman" w:hAnsi="Times New Roman" w:cs="Times New Roman"/>
          <w:lang w:val="es-ES"/>
        </w:rPr>
        <w:t xml:space="preserve">residencias, reivindicaciones de profesionales ante la escasez de </w:t>
      </w:r>
      <w:r w:rsidR="0027604B" w:rsidRPr="0027604B">
        <w:rPr>
          <w:rFonts w:ascii="Times New Roman" w:hAnsi="Times New Roman" w:cs="Times New Roman"/>
          <w:lang w:val="es-ES"/>
        </w:rPr>
        <w:t xml:space="preserve">materiales de protección </w:t>
      </w:r>
      <w:r w:rsidR="0027604B">
        <w:rPr>
          <w:rFonts w:ascii="Times New Roman" w:hAnsi="Times New Roman" w:cs="Times New Roman"/>
          <w:lang w:val="es-ES"/>
        </w:rPr>
        <w:t>y de recurs</w:t>
      </w:r>
      <w:r w:rsidRPr="00072E45">
        <w:rPr>
          <w:rFonts w:ascii="Times New Roman" w:hAnsi="Times New Roman" w:cs="Times New Roman"/>
          <w:lang w:val="es-ES"/>
        </w:rPr>
        <w:t xml:space="preserve">os </w:t>
      </w:r>
      <w:r w:rsidR="0027604B">
        <w:rPr>
          <w:rFonts w:ascii="Times New Roman" w:hAnsi="Times New Roman" w:cs="Times New Roman"/>
          <w:lang w:val="es-ES"/>
        </w:rPr>
        <w:t>para atender a todos los pacientes</w:t>
      </w:r>
      <w:r w:rsidRPr="00072E45">
        <w:rPr>
          <w:rFonts w:ascii="Times New Roman" w:hAnsi="Times New Roman" w:cs="Times New Roman"/>
          <w:lang w:val="es-ES"/>
        </w:rPr>
        <w:t xml:space="preserve">, </w:t>
      </w:r>
      <w:r w:rsidR="0027604B">
        <w:rPr>
          <w:rFonts w:ascii="Times New Roman" w:hAnsi="Times New Roman" w:cs="Times New Roman"/>
          <w:lang w:val="es-ES"/>
        </w:rPr>
        <w:t>y</w:t>
      </w:r>
      <w:r w:rsidRPr="00072E45">
        <w:rPr>
          <w:rFonts w:ascii="Times New Roman" w:hAnsi="Times New Roman" w:cs="Times New Roman"/>
          <w:lang w:val="es-ES"/>
        </w:rPr>
        <w:t xml:space="preserve"> multitud de voces señalando la </w:t>
      </w:r>
      <w:r w:rsidRPr="00072E45">
        <w:rPr>
          <w:rFonts w:ascii="Times New Roman" w:hAnsi="Times New Roman" w:cs="Times New Roman"/>
        </w:rPr>
        <w:t xml:space="preserve">responsabilidad del Gobierno </w:t>
      </w:r>
      <w:r w:rsidR="0027604B">
        <w:rPr>
          <w:rFonts w:ascii="Times New Roman" w:hAnsi="Times New Roman" w:cs="Times New Roman"/>
        </w:rPr>
        <w:t>por</w:t>
      </w:r>
      <w:r w:rsidRPr="00072E45">
        <w:rPr>
          <w:rFonts w:ascii="Times New Roman" w:hAnsi="Times New Roman" w:cs="Times New Roman"/>
        </w:rPr>
        <w:t xml:space="preserve"> no desconvocar </w:t>
      </w:r>
      <w:r w:rsidR="0027604B">
        <w:rPr>
          <w:rFonts w:ascii="Times New Roman" w:hAnsi="Times New Roman" w:cs="Times New Roman"/>
        </w:rPr>
        <w:t>eventos multitudinarios,</w:t>
      </w:r>
      <w:r w:rsidR="001C18B6">
        <w:rPr>
          <w:rFonts w:ascii="Times New Roman" w:hAnsi="Times New Roman" w:cs="Times New Roman"/>
        </w:rPr>
        <w:t xml:space="preserve"> </w:t>
      </w:r>
      <w:r w:rsidR="0027604B">
        <w:rPr>
          <w:rFonts w:ascii="Times New Roman" w:hAnsi="Times New Roman" w:cs="Times New Roman"/>
        </w:rPr>
        <w:t xml:space="preserve">por </w:t>
      </w:r>
      <w:r w:rsidRPr="00072E45">
        <w:rPr>
          <w:rFonts w:ascii="Times New Roman" w:hAnsi="Times New Roman" w:cs="Times New Roman"/>
        </w:rPr>
        <w:t xml:space="preserve">su impericia a la hora de </w:t>
      </w:r>
      <w:r w:rsidR="0027604B">
        <w:rPr>
          <w:rFonts w:ascii="Times New Roman" w:hAnsi="Times New Roman" w:cs="Times New Roman"/>
        </w:rPr>
        <w:t>comprar</w:t>
      </w:r>
      <w:r w:rsidRPr="00072E45">
        <w:rPr>
          <w:rFonts w:ascii="Times New Roman" w:hAnsi="Times New Roman" w:cs="Times New Roman"/>
        </w:rPr>
        <w:t xml:space="preserve"> material de protección y pruebas diagnósticas o, peor aún, </w:t>
      </w:r>
      <w:r w:rsidR="0027604B">
        <w:rPr>
          <w:rFonts w:ascii="Times New Roman" w:hAnsi="Times New Roman" w:cs="Times New Roman"/>
        </w:rPr>
        <w:t xml:space="preserve">por </w:t>
      </w:r>
      <w:r w:rsidRPr="00072E45">
        <w:rPr>
          <w:rFonts w:ascii="Times New Roman" w:hAnsi="Times New Roman" w:cs="Times New Roman"/>
        </w:rPr>
        <w:t xml:space="preserve">no haber puesto los medios cuando la </w:t>
      </w:r>
      <w:r w:rsidR="00824FC9">
        <w:rPr>
          <w:rFonts w:ascii="Times New Roman" w:hAnsi="Times New Roman" w:cs="Times New Roman"/>
        </w:rPr>
        <w:t>OMS</w:t>
      </w:r>
      <w:r w:rsidRPr="00072E45">
        <w:rPr>
          <w:rFonts w:ascii="Times New Roman" w:hAnsi="Times New Roman" w:cs="Times New Roman"/>
        </w:rPr>
        <w:t xml:space="preserve"> advirtió a España a finales de enero.</w:t>
      </w:r>
    </w:p>
    <w:p w14:paraId="451429DF" w14:textId="4E940E66" w:rsidR="006F4662" w:rsidRDefault="00072E45" w:rsidP="000768B5">
      <w:pPr>
        <w:spacing w:line="360" w:lineRule="auto"/>
        <w:jc w:val="both"/>
        <w:rPr>
          <w:rFonts w:ascii="Times New Roman" w:hAnsi="Times New Roman" w:cs="Times New Roman"/>
          <w:lang w:val="es-ES"/>
        </w:rPr>
      </w:pPr>
      <w:r w:rsidRPr="00072E45">
        <w:rPr>
          <w:rFonts w:ascii="Times New Roman" w:hAnsi="Times New Roman" w:cs="Times New Roman"/>
          <w:lang w:val="es-ES"/>
        </w:rPr>
        <w:t xml:space="preserve">Los </w:t>
      </w:r>
      <w:r w:rsidRPr="00072E45">
        <w:rPr>
          <w:rFonts w:ascii="Times New Roman" w:hAnsi="Times New Roman" w:cs="Times New Roman"/>
          <w:b/>
          <w:lang w:val="es-ES"/>
        </w:rPr>
        <w:t>microrrelatos de los profesionales sanitarios</w:t>
      </w:r>
      <w:r w:rsidRPr="00072E45">
        <w:rPr>
          <w:rFonts w:ascii="Times New Roman" w:hAnsi="Times New Roman" w:cs="Times New Roman"/>
          <w:lang w:val="es-ES"/>
        </w:rPr>
        <w:t>, héroes a la fuerza, han sido utilizados por algunos medios para reforzar el relato hegemónico, priorizando</w:t>
      </w:r>
      <w:r w:rsidR="000768B5">
        <w:rPr>
          <w:rFonts w:ascii="Times New Roman" w:hAnsi="Times New Roman" w:cs="Times New Roman"/>
          <w:lang w:val="es-ES"/>
        </w:rPr>
        <w:t xml:space="preserve"> los</w:t>
      </w:r>
      <w:r w:rsidRPr="00072E45">
        <w:rPr>
          <w:rFonts w:ascii="Times New Roman" w:hAnsi="Times New Roman" w:cs="Times New Roman"/>
          <w:lang w:val="es-ES"/>
        </w:rPr>
        <w:t xml:space="preserve"> que trasmiten solidaridad, a</w:t>
      </w:r>
      <w:r w:rsidR="000768B5">
        <w:rPr>
          <w:rFonts w:ascii="Times New Roman" w:hAnsi="Times New Roman" w:cs="Times New Roman"/>
          <w:lang w:val="es-ES"/>
        </w:rPr>
        <w:t>gradecimiento</w:t>
      </w:r>
      <w:r w:rsidRPr="00072E45">
        <w:rPr>
          <w:rFonts w:ascii="Times New Roman" w:hAnsi="Times New Roman" w:cs="Times New Roman"/>
          <w:lang w:val="es-ES"/>
        </w:rPr>
        <w:t>, creatividad, a veces incluso humor, en perjuicio de relatos</w:t>
      </w:r>
      <w:r w:rsidR="000768B5">
        <w:rPr>
          <w:rFonts w:ascii="Times New Roman" w:hAnsi="Times New Roman" w:cs="Times New Roman"/>
          <w:lang w:val="es-ES"/>
        </w:rPr>
        <w:t xml:space="preserve"> más dramáticos, quejas y</w:t>
      </w:r>
      <w:r w:rsidRPr="00072E45">
        <w:rPr>
          <w:rFonts w:ascii="Times New Roman" w:hAnsi="Times New Roman" w:cs="Times New Roman"/>
          <w:lang w:val="es-ES"/>
        </w:rPr>
        <w:t xml:space="preserve"> denuncias, imágenes </w:t>
      </w:r>
      <w:r w:rsidR="000768B5">
        <w:rPr>
          <w:rFonts w:ascii="Times New Roman" w:hAnsi="Times New Roman" w:cs="Times New Roman"/>
          <w:lang w:val="es-ES"/>
        </w:rPr>
        <w:t>de sufrimiento,</w:t>
      </w:r>
      <w:r w:rsidR="00C85FA8">
        <w:rPr>
          <w:rFonts w:ascii="Times New Roman" w:hAnsi="Times New Roman" w:cs="Times New Roman"/>
          <w:lang w:val="es-ES"/>
        </w:rPr>
        <w:t xml:space="preserve"> </w:t>
      </w:r>
      <w:r w:rsidR="000768B5">
        <w:rPr>
          <w:rFonts w:ascii="Times New Roman" w:hAnsi="Times New Roman" w:cs="Times New Roman"/>
          <w:lang w:val="es-ES"/>
        </w:rPr>
        <w:t>fallecimientos</w:t>
      </w:r>
      <w:r w:rsidR="00C85FA8">
        <w:rPr>
          <w:rFonts w:ascii="Times New Roman" w:hAnsi="Times New Roman" w:cs="Times New Roman"/>
          <w:lang w:val="es-ES"/>
        </w:rPr>
        <w:t>,</w:t>
      </w:r>
      <w:r w:rsidR="000768B5">
        <w:rPr>
          <w:rFonts w:ascii="Times New Roman" w:hAnsi="Times New Roman" w:cs="Times New Roman"/>
          <w:lang w:val="es-ES"/>
        </w:rPr>
        <w:t xml:space="preserve"> y todo </w:t>
      </w:r>
      <w:r w:rsidR="000768B5" w:rsidRPr="0054382C">
        <w:rPr>
          <w:rFonts w:ascii="Times New Roman" w:hAnsi="Times New Roman" w:cs="Times New Roman"/>
          <w:lang w:val="es-ES"/>
        </w:rPr>
        <w:t xml:space="preserve">aquello que pudiera mostrar </w:t>
      </w:r>
      <w:r w:rsidRPr="0054382C">
        <w:rPr>
          <w:rFonts w:ascii="Times New Roman" w:hAnsi="Times New Roman" w:cs="Times New Roman"/>
          <w:lang w:val="es-ES"/>
        </w:rPr>
        <w:t>la verdadera magnitud del desastre</w:t>
      </w:r>
      <w:r w:rsidR="0054382C" w:rsidRPr="0054382C">
        <w:rPr>
          <w:rFonts w:ascii="Times New Roman" w:hAnsi="Times New Roman" w:cs="Times New Roman"/>
          <w:lang w:val="es-ES"/>
        </w:rPr>
        <w:t xml:space="preserve"> </w:t>
      </w:r>
      <w:r w:rsidR="00A5467B" w:rsidRPr="0054382C">
        <w:rPr>
          <w:rFonts w:ascii="Times New Roman" w:hAnsi="Times New Roman" w:cs="Times New Roman"/>
          <w:lang w:val="es-ES"/>
        </w:rPr>
        <w:t>(Llamas, 2020)</w:t>
      </w:r>
      <w:r w:rsidRPr="0054382C">
        <w:rPr>
          <w:rFonts w:ascii="Times New Roman" w:hAnsi="Times New Roman" w:cs="Times New Roman"/>
          <w:lang w:val="es-ES"/>
        </w:rPr>
        <w:t>.</w:t>
      </w:r>
      <w:r w:rsidR="006F4662">
        <w:rPr>
          <w:rFonts w:ascii="Times New Roman" w:hAnsi="Times New Roman" w:cs="Times New Roman"/>
          <w:lang w:val="es-ES"/>
        </w:rPr>
        <w:t xml:space="preserve"> </w:t>
      </w:r>
      <w:r w:rsidR="006F4662" w:rsidRPr="006F4662">
        <w:rPr>
          <w:rFonts w:ascii="Times New Roman" w:hAnsi="Times New Roman" w:cs="Times New Roman"/>
          <w:lang w:val="es-ES"/>
        </w:rPr>
        <w:t>Esperamos que alguien, algún día construya un relato con todos estos microrrelatos</w:t>
      </w:r>
      <w:r w:rsidR="006F4662">
        <w:rPr>
          <w:rFonts w:ascii="Times New Roman" w:hAnsi="Times New Roman" w:cs="Times New Roman"/>
          <w:lang w:val="es-ES"/>
        </w:rPr>
        <w:t>.</w:t>
      </w:r>
      <w:r w:rsidR="0077243D">
        <w:rPr>
          <w:rFonts w:ascii="Times New Roman" w:hAnsi="Times New Roman" w:cs="Times New Roman"/>
          <w:lang w:val="es-ES"/>
        </w:rPr>
        <w:t xml:space="preserve"> </w:t>
      </w:r>
      <w:r w:rsidR="006F4662">
        <w:rPr>
          <w:rFonts w:ascii="Times New Roman" w:hAnsi="Times New Roman" w:cs="Times New Roman"/>
          <w:lang w:val="es-ES"/>
        </w:rPr>
        <w:t>S</w:t>
      </w:r>
      <w:r w:rsidRPr="00072E45">
        <w:rPr>
          <w:rFonts w:ascii="Times New Roman" w:hAnsi="Times New Roman" w:cs="Times New Roman"/>
          <w:lang w:val="es-ES"/>
        </w:rPr>
        <w:t xml:space="preserve">erá un testimonio escalofriante </w:t>
      </w:r>
      <w:r w:rsidR="000A7E97">
        <w:rPr>
          <w:rFonts w:ascii="Times New Roman" w:hAnsi="Times New Roman" w:cs="Times New Roman"/>
          <w:lang w:val="es-ES"/>
        </w:rPr>
        <w:t xml:space="preserve">de </w:t>
      </w:r>
      <w:r w:rsidR="000173C4">
        <w:rPr>
          <w:rFonts w:ascii="Times New Roman" w:hAnsi="Times New Roman" w:cs="Times New Roman"/>
          <w:lang w:val="es-ES"/>
        </w:rPr>
        <w:t xml:space="preserve">unos </w:t>
      </w:r>
      <w:r w:rsidRPr="00072E45">
        <w:rPr>
          <w:rFonts w:ascii="Times New Roman" w:hAnsi="Times New Roman" w:cs="Times New Roman"/>
          <w:lang w:val="es-ES"/>
        </w:rPr>
        <w:t>profesionales que han cumplido con su obligación a pesar de la situación de abandono por parte de sus gestores, contribuyendo de una manera decisiva a frenar y aminorar los efectos de esta pandemia sobre sus conciudadanos.</w:t>
      </w:r>
    </w:p>
    <w:p w14:paraId="79DE2987" w14:textId="77777777" w:rsidR="00A71F2F" w:rsidRDefault="00A71F2F" w:rsidP="000768B5">
      <w:pPr>
        <w:spacing w:line="360" w:lineRule="auto"/>
        <w:jc w:val="both"/>
        <w:rPr>
          <w:rFonts w:ascii="Times New Roman" w:hAnsi="Times New Roman" w:cs="Times New Roman"/>
          <w:lang w:val="es-ES"/>
        </w:rPr>
      </w:pPr>
    </w:p>
    <w:p w14:paraId="319719BE" w14:textId="77777777" w:rsidR="00F56287" w:rsidRPr="00A53752" w:rsidRDefault="006F4662" w:rsidP="005B5371">
      <w:pPr>
        <w:spacing w:before="240" w:line="360" w:lineRule="auto"/>
        <w:jc w:val="both"/>
        <w:rPr>
          <w:rFonts w:ascii="Times New Roman" w:eastAsiaTheme="majorEastAsia" w:hAnsi="Times New Roman" w:cs="Times New Roman"/>
          <w:b/>
          <w:color w:val="0070C0"/>
          <w:spacing w:val="-10"/>
          <w:kern w:val="28"/>
          <w:szCs w:val="56"/>
        </w:rPr>
      </w:pPr>
      <w:r w:rsidRPr="006F4662">
        <w:rPr>
          <w:rStyle w:val="TtuloCar"/>
          <w:rFonts w:ascii="Times New Roman" w:hAnsi="Times New Roman" w:cs="Times New Roman"/>
          <w:b/>
          <w:color w:val="0070C0"/>
          <w:sz w:val="24"/>
        </w:rPr>
        <w:lastRenderedPageBreak/>
        <w:t xml:space="preserve">Conclusiones. </w:t>
      </w:r>
    </w:p>
    <w:p w14:paraId="0CC35DAD" w14:textId="5723420E" w:rsidR="00730395" w:rsidRPr="0054382C" w:rsidRDefault="00A53752" w:rsidP="007C509E">
      <w:pPr>
        <w:pStyle w:val="Prrafodelista"/>
        <w:numPr>
          <w:ilvl w:val="0"/>
          <w:numId w:val="14"/>
        </w:numPr>
        <w:spacing w:line="360" w:lineRule="auto"/>
        <w:jc w:val="both"/>
        <w:rPr>
          <w:rFonts w:ascii="Times New Roman" w:hAnsi="Times New Roman" w:cs="Times New Roman"/>
          <w:lang w:val="es-ES"/>
        </w:rPr>
      </w:pPr>
      <w:r>
        <w:rPr>
          <w:rFonts w:ascii="Times New Roman" w:hAnsi="Times New Roman" w:cs="Times New Roman"/>
          <w:lang w:val="es-ES"/>
        </w:rPr>
        <w:t>L</w:t>
      </w:r>
      <w:r w:rsidRPr="00A53752">
        <w:rPr>
          <w:rFonts w:ascii="Times New Roman" w:hAnsi="Times New Roman" w:cs="Times New Roman"/>
          <w:lang w:val="es-ES"/>
        </w:rPr>
        <w:t xml:space="preserve">as grandes crisis </w:t>
      </w:r>
      <w:r w:rsidR="00355779">
        <w:rPr>
          <w:rFonts w:ascii="Times New Roman" w:hAnsi="Times New Roman" w:cs="Times New Roman"/>
          <w:lang w:val="es-ES"/>
        </w:rPr>
        <w:t>ponen</w:t>
      </w:r>
      <w:r w:rsidRPr="00A53752">
        <w:rPr>
          <w:rFonts w:ascii="Times New Roman" w:hAnsi="Times New Roman" w:cs="Times New Roman"/>
          <w:lang w:val="es-ES"/>
        </w:rPr>
        <w:t xml:space="preserve"> de manifiesto las deficiencias comunicativas de empresas y gobiernos</w:t>
      </w:r>
      <w:r w:rsidR="00FE7BDD">
        <w:rPr>
          <w:rFonts w:ascii="Times New Roman" w:hAnsi="Times New Roman" w:cs="Times New Roman"/>
          <w:lang w:val="es-ES"/>
        </w:rPr>
        <w:t>. La</w:t>
      </w:r>
      <w:r>
        <w:rPr>
          <w:rFonts w:ascii="Times New Roman" w:hAnsi="Times New Roman" w:cs="Times New Roman"/>
          <w:lang w:val="es-ES"/>
        </w:rPr>
        <w:t xml:space="preserve"> comunicación de crisis no se puede </w:t>
      </w:r>
      <w:r w:rsidRPr="0054382C">
        <w:rPr>
          <w:rFonts w:ascii="Times New Roman" w:hAnsi="Times New Roman" w:cs="Times New Roman"/>
          <w:lang w:val="es-ES"/>
        </w:rPr>
        <w:t>improvisar</w:t>
      </w:r>
      <w:r w:rsidR="00322FB9" w:rsidRPr="0054382C">
        <w:rPr>
          <w:rFonts w:ascii="Times New Roman" w:hAnsi="Times New Roman" w:cs="Times New Roman"/>
          <w:lang w:val="es-ES"/>
        </w:rPr>
        <w:t xml:space="preserve"> (Cierva, 2015)</w:t>
      </w:r>
      <w:r w:rsidRPr="0054382C">
        <w:rPr>
          <w:rFonts w:ascii="Times New Roman" w:hAnsi="Times New Roman" w:cs="Times New Roman"/>
          <w:lang w:val="es-ES"/>
        </w:rPr>
        <w:t xml:space="preserve">. </w:t>
      </w:r>
      <w:r w:rsidR="0017034F" w:rsidRPr="0054382C">
        <w:rPr>
          <w:rFonts w:ascii="Times New Roman" w:hAnsi="Times New Roman" w:cs="Times New Roman"/>
          <w:lang w:val="es-ES"/>
        </w:rPr>
        <w:t>Es necesario</w:t>
      </w:r>
      <w:r w:rsidR="00BE175C" w:rsidRPr="0054382C">
        <w:rPr>
          <w:rFonts w:ascii="Times New Roman" w:hAnsi="Times New Roman" w:cs="Times New Roman"/>
          <w:lang w:val="es-ES"/>
        </w:rPr>
        <w:t xml:space="preserve"> </w:t>
      </w:r>
      <w:r w:rsidR="008A4EAA" w:rsidRPr="0054382C">
        <w:rPr>
          <w:rFonts w:ascii="Times New Roman" w:hAnsi="Times New Roman" w:cs="Times New Roman"/>
          <w:lang w:val="es-ES"/>
        </w:rPr>
        <w:t>un plan de co</w:t>
      </w:r>
      <w:r w:rsidR="00BE175C" w:rsidRPr="0054382C">
        <w:rPr>
          <w:rFonts w:ascii="Times New Roman" w:hAnsi="Times New Roman" w:cs="Times New Roman"/>
          <w:lang w:val="es-ES"/>
        </w:rPr>
        <w:t>ntingencia que cuente, como mínimo, con</w:t>
      </w:r>
      <w:r w:rsidR="00171C60" w:rsidRPr="0054382C">
        <w:rPr>
          <w:rFonts w:ascii="Times New Roman" w:hAnsi="Times New Roman" w:cs="Times New Roman"/>
          <w:lang w:val="es-ES"/>
        </w:rPr>
        <w:t>:</w:t>
      </w:r>
      <w:r w:rsidR="0017034F" w:rsidRPr="0054382C">
        <w:rPr>
          <w:rFonts w:ascii="Times New Roman" w:hAnsi="Times New Roman" w:cs="Times New Roman"/>
          <w:lang w:val="es-ES"/>
        </w:rPr>
        <w:t xml:space="preserve"> un </w:t>
      </w:r>
      <w:r w:rsidR="00E83794" w:rsidRPr="0054382C">
        <w:rPr>
          <w:rFonts w:ascii="Times New Roman" w:hAnsi="Times New Roman" w:cs="Times New Roman"/>
          <w:lang w:val="es-ES"/>
        </w:rPr>
        <w:t xml:space="preserve">comité </w:t>
      </w:r>
      <w:r w:rsidR="00730395" w:rsidRPr="0054382C">
        <w:rPr>
          <w:rFonts w:ascii="Times New Roman" w:hAnsi="Times New Roman" w:cs="Times New Roman"/>
          <w:lang w:val="es-ES"/>
        </w:rPr>
        <w:t xml:space="preserve">interdisciplinar </w:t>
      </w:r>
      <w:r w:rsidR="00E83794" w:rsidRPr="0054382C">
        <w:rPr>
          <w:rFonts w:ascii="Times New Roman" w:hAnsi="Times New Roman" w:cs="Times New Roman"/>
          <w:lang w:val="es-ES"/>
        </w:rPr>
        <w:t>de crisis</w:t>
      </w:r>
      <w:r w:rsidR="007C509E" w:rsidRPr="0054382C">
        <w:rPr>
          <w:rFonts w:ascii="Times New Roman" w:hAnsi="Times New Roman" w:cs="Times New Roman"/>
          <w:lang w:val="es-ES"/>
        </w:rPr>
        <w:t xml:space="preserve"> (equipo consolidado, independiente, estable y validado), un </w:t>
      </w:r>
      <w:r w:rsidR="0017034F" w:rsidRPr="0054382C">
        <w:rPr>
          <w:rFonts w:ascii="Times New Roman" w:hAnsi="Times New Roman" w:cs="Times New Roman"/>
          <w:lang w:val="es-ES"/>
        </w:rPr>
        <w:t xml:space="preserve">órgano de gestión para la coordinación entre responsables estatales y autonómicos, una </w:t>
      </w:r>
      <w:r w:rsidR="00730395" w:rsidRPr="0054382C">
        <w:rPr>
          <w:rFonts w:ascii="Times New Roman" w:hAnsi="Times New Roman" w:cs="Times New Roman"/>
          <w:lang w:val="es-ES"/>
        </w:rPr>
        <w:t>estrategia de comunicación</w:t>
      </w:r>
      <w:r w:rsidR="0017034F" w:rsidRPr="0054382C">
        <w:rPr>
          <w:rFonts w:ascii="Times New Roman" w:hAnsi="Times New Roman" w:cs="Times New Roman"/>
          <w:lang w:val="es-ES"/>
        </w:rPr>
        <w:t xml:space="preserve"> de crisis predefinida</w:t>
      </w:r>
      <w:r w:rsidR="00BE175C" w:rsidRPr="0054382C">
        <w:rPr>
          <w:rFonts w:ascii="Times New Roman" w:hAnsi="Times New Roman" w:cs="Times New Roman"/>
          <w:lang w:val="es-ES"/>
        </w:rPr>
        <w:t>,</w:t>
      </w:r>
      <w:r w:rsidR="0017034F" w:rsidRPr="0054382C">
        <w:rPr>
          <w:rFonts w:ascii="Times New Roman" w:hAnsi="Times New Roman" w:cs="Times New Roman"/>
          <w:lang w:val="es-ES"/>
        </w:rPr>
        <w:t xml:space="preserve"> una o varias personas para la interlocución </w:t>
      </w:r>
      <w:r w:rsidR="00E83794" w:rsidRPr="0054382C">
        <w:rPr>
          <w:rFonts w:ascii="Times New Roman" w:hAnsi="Times New Roman" w:cs="Times New Roman"/>
          <w:lang w:val="es-ES"/>
        </w:rPr>
        <w:t>con los medios</w:t>
      </w:r>
      <w:r w:rsidR="0017034F" w:rsidRPr="0054382C">
        <w:rPr>
          <w:rFonts w:ascii="Times New Roman" w:hAnsi="Times New Roman" w:cs="Times New Roman"/>
          <w:lang w:val="es-ES"/>
        </w:rPr>
        <w:t xml:space="preserve"> </w:t>
      </w:r>
      <w:r w:rsidR="0035185C">
        <w:rPr>
          <w:rFonts w:ascii="Times New Roman" w:hAnsi="Times New Roman" w:cs="Times New Roman"/>
          <w:lang w:val="es-ES"/>
        </w:rPr>
        <w:t>(</w:t>
      </w:r>
      <w:r w:rsidR="0017034F" w:rsidRPr="0054382C">
        <w:rPr>
          <w:rFonts w:ascii="Times New Roman" w:hAnsi="Times New Roman" w:cs="Times New Roman"/>
          <w:lang w:val="es-ES"/>
        </w:rPr>
        <w:t>con conocimientos y habilidades para</w:t>
      </w:r>
      <w:r w:rsidR="00E83794" w:rsidRPr="0054382C">
        <w:rPr>
          <w:rFonts w:ascii="Times New Roman" w:hAnsi="Times New Roman" w:cs="Times New Roman"/>
          <w:lang w:val="es-ES"/>
        </w:rPr>
        <w:t xml:space="preserve"> la </w:t>
      </w:r>
      <w:r w:rsidR="0017034F" w:rsidRPr="0054382C">
        <w:rPr>
          <w:rFonts w:ascii="Times New Roman" w:hAnsi="Times New Roman" w:cs="Times New Roman"/>
          <w:lang w:val="es-ES"/>
        </w:rPr>
        <w:t>comunicación)</w:t>
      </w:r>
      <w:r w:rsidR="007C509E" w:rsidRPr="0054382C">
        <w:rPr>
          <w:rFonts w:ascii="Times New Roman" w:hAnsi="Times New Roman" w:cs="Times New Roman"/>
          <w:lang w:val="es-ES"/>
        </w:rPr>
        <w:t>, y un sistema de previsión y provisión de recursos</w:t>
      </w:r>
      <w:r w:rsidR="0077243D" w:rsidRPr="0054382C">
        <w:rPr>
          <w:rFonts w:ascii="Times New Roman" w:hAnsi="Times New Roman" w:cs="Times New Roman"/>
          <w:lang w:val="es-ES"/>
        </w:rPr>
        <w:t xml:space="preserve"> (</w:t>
      </w:r>
      <w:proofErr w:type="spellStart"/>
      <w:r w:rsidR="0077243D" w:rsidRPr="0054382C">
        <w:rPr>
          <w:rFonts w:ascii="Times New Roman" w:hAnsi="Times New Roman" w:cs="Times New Roman"/>
          <w:lang w:val="es-ES"/>
        </w:rPr>
        <w:t>Seeger</w:t>
      </w:r>
      <w:proofErr w:type="spellEnd"/>
      <w:r w:rsidR="0077243D" w:rsidRPr="0054382C">
        <w:rPr>
          <w:rFonts w:ascii="Times New Roman" w:hAnsi="Times New Roman" w:cs="Times New Roman"/>
          <w:lang w:val="es-ES"/>
        </w:rPr>
        <w:t xml:space="preserve">, 2006; Crespo y </w:t>
      </w:r>
      <w:proofErr w:type="spellStart"/>
      <w:r w:rsidR="0077243D" w:rsidRPr="0054382C">
        <w:rPr>
          <w:rFonts w:ascii="Times New Roman" w:hAnsi="Times New Roman" w:cs="Times New Roman"/>
          <w:lang w:val="es-ES"/>
        </w:rPr>
        <w:t>cols</w:t>
      </w:r>
      <w:proofErr w:type="spellEnd"/>
      <w:r w:rsidR="0077243D" w:rsidRPr="0054382C">
        <w:rPr>
          <w:rFonts w:ascii="Times New Roman" w:hAnsi="Times New Roman" w:cs="Times New Roman"/>
          <w:lang w:val="es-ES"/>
        </w:rPr>
        <w:t>, 2017).</w:t>
      </w:r>
      <w:r w:rsidR="007C509E" w:rsidRPr="0054382C">
        <w:rPr>
          <w:rFonts w:ascii="Times New Roman" w:hAnsi="Times New Roman" w:cs="Times New Roman"/>
          <w:lang w:val="es-ES"/>
        </w:rPr>
        <w:t xml:space="preserve"> </w:t>
      </w:r>
    </w:p>
    <w:p w14:paraId="24A8A4E6" w14:textId="71F19C38" w:rsidR="007D0C28" w:rsidRPr="0054382C" w:rsidRDefault="007D0C28" w:rsidP="007D0C28">
      <w:pPr>
        <w:pStyle w:val="Prrafodelista"/>
        <w:numPr>
          <w:ilvl w:val="0"/>
          <w:numId w:val="14"/>
        </w:numPr>
        <w:spacing w:line="360" w:lineRule="auto"/>
        <w:jc w:val="both"/>
        <w:rPr>
          <w:rFonts w:ascii="Times New Roman" w:hAnsi="Times New Roman" w:cs="Times New Roman"/>
          <w:lang w:val="es-ES"/>
        </w:rPr>
      </w:pPr>
      <w:r w:rsidRPr="0054382C">
        <w:rPr>
          <w:rFonts w:ascii="Times New Roman" w:hAnsi="Times New Roman" w:cs="Times New Roman"/>
          <w:lang w:val="es-ES"/>
        </w:rPr>
        <w:t>Tanto el exceso como el déficit de información conllevan desinformación. Conviene guardar un equilibrio: informar suficientemente a la ciudadanía, para que tome conciencia de la situación y sepa cómo actuar, sin alarmar en exceso</w:t>
      </w:r>
      <w:r w:rsidR="0077243D" w:rsidRPr="0054382C">
        <w:rPr>
          <w:rFonts w:ascii="Times New Roman" w:hAnsi="Times New Roman" w:cs="Times New Roman"/>
          <w:lang w:val="es-ES"/>
        </w:rPr>
        <w:t xml:space="preserve"> (</w:t>
      </w:r>
      <w:proofErr w:type="spellStart"/>
      <w:r w:rsidR="0077243D" w:rsidRPr="0054382C">
        <w:rPr>
          <w:rFonts w:ascii="Times New Roman" w:hAnsi="Times New Roman" w:cs="Times New Roman"/>
          <w:lang w:val="es-ES"/>
        </w:rPr>
        <w:t>Sandman</w:t>
      </w:r>
      <w:proofErr w:type="spellEnd"/>
      <w:r w:rsidR="0077243D" w:rsidRPr="0054382C">
        <w:rPr>
          <w:rFonts w:ascii="Times New Roman" w:hAnsi="Times New Roman" w:cs="Times New Roman"/>
          <w:lang w:val="es-ES"/>
        </w:rPr>
        <w:t xml:space="preserve"> y </w:t>
      </w:r>
      <w:proofErr w:type="spellStart"/>
      <w:r w:rsidR="0077243D" w:rsidRPr="0054382C">
        <w:rPr>
          <w:rFonts w:ascii="Times New Roman" w:hAnsi="Times New Roman" w:cs="Times New Roman"/>
          <w:lang w:val="es-ES"/>
        </w:rPr>
        <w:t>Lanard</w:t>
      </w:r>
      <w:proofErr w:type="spellEnd"/>
      <w:r w:rsidR="0077243D" w:rsidRPr="0054382C">
        <w:rPr>
          <w:rFonts w:ascii="Times New Roman" w:hAnsi="Times New Roman" w:cs="Times New Roman"/>
          <w:lang w:val="es-ES"/>
        </w:rPr>
        <w:t>, 2005).</w:t>
      </w:r>
    </w:p>
    <w:p w14:paraId="1B01871A" w14:textId="0662B925" w:rsidR="007D0C28" w:rsidRPr="007D0C28" w:rsidRDefault="007D0C28" w:rsidP="007D0C28">
      <w:pPr>
        <w:pStyle w:val="Prrafodelista"/>
        <w:numPr>
          <w:ilvl w:val="0"/>
          <w:numId w:val="14"/>
        </w:numPr>
        <w:spacing w:line="360" w:lineRule="auto"/>
        <w:jc w:val="both"/>
        <w:rPr>
          <w:rFonts w:ascii="Times New Roman" w:hAnsi="Times New Roman" w:cs="Times New Roman"/>
          <w:lang w:val="es-ES"/>
        </w:rPr>
      </w:pPr>
      <w:r w:rsidRPr="008A4EAA">
        <w:rPr>
          <w:rFonts w:ascii="Times New Roman" w:hAnsi="Times New Roman" w:cs="Times New Roman"/>
          <w:lang w:val="es-ES"/>
        </w:rPr>
        <w:t>La improvisación en la gestión ha conllevado una cadena de errores que han agravado las consecuencias de la crisis: sanitarias, sociales y económicas.</w:t>
      </w:r>
    </w:p>
    <w:p w14:paraId="75BF4F56" w14:textId="733DD789" w:rsidR="00AB7620" w:rsidRDefault="00AB7620" w:rsidP="00C41326">
      <w:pPr>
        <w:pStyle w:val="Prrafodelista"/>
        <w:numPr>
          <w:ilvl w:val="0"/>
          <w:numId w:val="14"/>
        </w:numPr>
        <w:spacing w:line="360" w:lineRule="auto"/>
        <w:jc w:val="both"/>
        <w:rPr>
          <w:rFonts w:ascii="Times New Roman" w:hAnsi="Times New Roman" w:cs="Times New Roman"/>
          <w:lang w:val="es-ES"/>
        </w:rPr>
      </w:pPr>
      <w:r w:rsidRPr="00AB7620">
        <w:rPr>
          <w:rFonts w:ascii="Times New Roman" w:hAnsi="Times New Roman" w:cs="Times New Roman"/>
          <w:lang w:val="es-ES"/>
        </w:rPr>
        <w:t xml:space="preserve">Ha existido una clara estrategia de </w:t>
      </w:r>
      <w:proofErr w:type="spellStart"/>
      <w:r w:rsidRPr="00AB7620">
        <w:rPr>
          <w:rFonts w:ascii="Times New Roman" w:hAnsi="Times New Roman" w:cs="Times New Roman"/>
          <w:lang w:val="es-ES"/>
        </w:rPr>
        <w:t>storytelling</w:t>
      </w:r>
      <w:proofErr w:type="spellEnd"/>
      <w:r w:rsidRPr="00AB7620">
        <w:rPr>
          <w:rFonts w:ascii="Times New Roman" w:hAnsi="Times New Roman" w:cs="Times New Roman"/>
          <w:lang w:val="es-ES"/>
        </w:rPr>
        <w:t xml:space="preserve"> para potenciar la marca “Pedro Sánchez” a través de la creación de un relato dominante y central que ha subordinado </w:t>
      </w:r>
      <w:r w:rsidR="007D0C28">
        <w:rPr>
          <w:rFonts w:ascii="Times New Roman" w:hAnsi="Times New Roman" w:cs="Times New Roman"/>
          <w:lang w:val="es-ES"/>
        </w:rPr>
        <w:t>a</w:t>
      </w:r>
      <w:r w:rsidRPr="00AB7620">
        <w:rPr>
          <w:rFonts w:ascii="Times New Roman" w:hAnsi="Times New Roman" w:cs="Times New Roman"/>
          <w:lang w:val="es-ES"/>
        </w:rPr>
        <w:t xml:space="preserve"> los relatos “oficiales”. </w:t>
      </w:r>
      <w:r w:rsidR="004C2B0D" w:rsidRPr="00AB7620">
        <w:rPr>
          <w:rFonts w:ascii="Times New Roman" w:hAnsi="Times New Roman" w:cs="Times New Roman"/>
          <w:lang w:val="es-ES"/>
        </w:rPr>
        <w:t>L</w:t>
      </w:r>
      <w:r w:rsidR="00F72EFA" w:rsidRPr="00AB7620">
        <w:rPr>
          <w:rFonts w:ascii="Times New Roman" w:hAnsi="Times New Roman" w:cs="Times New Roman"/>
          <w:lang w:val="es-ES"/>
        </w:rPr>
        <w:t xml:space="preserve">as decisiones han </w:t>
      </w:r>
      <w:r>
        <w:rPr>
          <w:rFonts w:ascii="Times New Roman" w:hAnsi="Times New Roman" w:cs="Times New Roman"/>
          <w:lang w:val="es-ES"/>
        </w:rPr>
        <w:t>partido</w:t>
      </w:r>
      <w:r w:rsidR="00F72EFA" w:rsidRPr="00AB7620">
        <w:rPr>
          <w:rFonts w:ascii="Times New Roman" w:hAnsi="Times New Roman" w:cs="Times New Roman"/>
          <w:lang w:val="es-ES"/>
        </w:rPr>
        <w:t xml:space="preserve"> </w:t>
      </w:r>
      <w:r>
        <w:rPr>
          <w:rFonts w:ascii="Times New Roman" w:hAnsi="Times New Roman" w:cs="Times New Roman"/>
          <w:lang w:val="es-ES"/>
        </w:rPr>
        <w:t>d</w:t>
      </w:r>
      <w:r w:rsidR="00F72EFA" w:rsidRPr="00AB7620">
        <w:rPr>
          <w:rFonts w:ascii="Times New Roman" w:hAnsi="Times New Roman" w:cs="Times New Roman"/>
          <w:lang w:val="es-ES"/>
        </w:rPr>
        <w:t xml:space="preserve">el gabinete de comunicación del gobierno, </w:t>
      </w:r>
      <w:r w:rsidRPr="00AB7620">
        <w:rPr>
          <w:rFonts w:ascii="Times New Roman" w:hAnsi="Times New Roman" w:cs="Times New Roman"/>
          <w:lang w:val="es-ES"/>
        </w:rPr>
        <w:t xml:space="preserve">que ha construido un marco épico que ha devenido en bélico durante la </w:t>
      </w:r>
      <w:r w:rsidR="00FE4FF9">
        <w:rPr>
          <w:rFonts w:ascii="Times New Roman" w:hAnsi="Times New Roman" w:cs="Times New Roman"/>
          <w:lang w:val="es-ES"/>
        </w:rPr>
        <w:t xml:space="preserve">gestión de </w:t>
      </w:r>
      <w:bookmarkStart w:id="1" w:name="_GoBack"/>
      <w:bookmarkEnd w:id="1"/>
      <w:r w:rsidRPr="00AB7620">
        <w:rPr>
          <w:rFonts w:ascii="Times New Roman" w:hAnsi="Times New Roman" w:cs="Times New Roman"/>
          <w:lang w:val="es-ES"/>
        </w:rPr>
        <w:t>la crisis</w:t>
      </w:r>
      <w:r>
        <w:rPr>
          <w:rFonts w:ascii="Times New Roman" w:hAnsi="Times New Roman" w:cs="Times New Roman"/>
          <w:lang w:val="es-ES"/>
        </w:rPr>
        <w:t>.</w:t>
      </w:r>
      <w:r w:rsidRPr="00AB7620">
        <w:rPr>
          <w:rFonts w:ascii="Times New Roman" w:hAnsi="Times New Roman" w:cs="Times New Roman"/>
          <w:lang w:val="es-ES"/>
        </w:rPr>
        <w:t xml:space="preserve"> </w:t>
      </w:r>
    </w:p>
    <w:p w14:paraId="47539AF1" w14:textId="1A56DF90" w:rsidR="008A4EAA" w:rsidRDefault="00701ACB" w:rsidP="00C41326">
      <w:pPr>
        <w:pStyle w:val="Prrafodelista"/>
        <w:numPr>
          <w:ilvl w:val="0"/>
          <w:numId w:val="14"/>
        </w:numPr>
        <w:spacing w:line="360" w:lineRule="auto"/>
        <w:jc w:val="both"/>
        <w:rPr>
          <w:rFonts w:ascii="Times New Roman" w:hAnsi="Times New Roman" w:cs="Times New Roman"/>
          <w:lang w:val="es-ES"/>
        </w:rPr>
      </w:pPr>
      <w:r w:rsidRPr="00AB7620">
        <w:rPr>
          <w:rFonts w:ascii="Times New Roman" w:hAnsi="Times New Roman" w:cs="Times New Roman"/>
          <w:lang w:val="es-ES"/>
        </w:rPr>
        <w:t>Los medios de comunicación, sobre todo las TV, han evitado poner de relieve l</w:t>
      </w:r>
      <w:r w:rsidR="00826C72" w:rsidRPr="00AB7620">
        <w:rPr>
          <w:rFonts w:ascii="Times New Roman" w:hAnsi="Times New Roman" w:cs="Times New Roman"/>
          <w:lang w:val="es-ES"/>
        </w:rPr>
        <w:t xml:space="preserve">os errores e </w:t>
      </w:r>
      <w:r w:rsidRPr="00AB7620">
        <w:rPr>
          <w:rFonts w:ascii="Times New Roman" w:hAnsi="Times New Roman" w:cs="Times New Roman"/>
          <w:lang w:val="es-ES"/>
        </w:rPr>
        <w:t>inconsistencias y han aceptado el control gubernamental.</w:t>
      </w:r>
      <w:r w:rsidR="00355779" w:rsidRPr="00AB7620">
        <w:rPr>
          <w:rFonts w:ascii="Times New Roman" w:hAnsi="Times New Roman" w:cs="Times New Roman"/>
          <w:lang w:val="es-ES"/>
        </w:rPr>
        <w:t xml:space="preserve"> </w:t>
      </w:r>
      <w:r w:rsidRPr="00AB7620">
        <w:rPr>
          <w:rFonts w:ascii="Times New Roman" w:hAnsi="Times New Roman" w:cs="Times New Roman"/>
          <w:lang w:val="es-ES"/>
        </w:rPr>
        <w:t>Una inconsistencia notable por parte del gobierno ha estado en la negación de la incertidumbre</w:t>
      </w:r>
      <w:r w:rsidR="00A53752" w:rsidRPr="00AB7620">
        <w:rPr>
          <w:rFonts w:ascii="Times New Roman" w:hAnsi="Times New Roman" w:cs="Times New Roman"/>
          <w:lang w:val="es-ES"/>
        </w:rPr>
        <w:t xml:space="preserve">, </w:t>
      </w:r>
      <w:r w:rsidR="00826C72" w:rsidRPr="00AB7620">
        <w:rPr>
          <w:rFonts w:ascii="Times New Roman" w:hAnsi="Times New Roman" w:cs="Times New Roman"/>
          <w:lang w:val="es-ES"/>
        </w:rPr>
        <w:t>situación que se ha</w:t>
      </w:r>
      <w:r w:rsidRPr="00AB7620">
        <w:rPr>
          <w:rFonts w:ascii="Times New Roman" w:hAnsi="Times New Roman" w:cs="Times New Roman"/>
          <w:lang w:val="es-ES"/>
        </w:rPr>
        <w:t xml:space="preserve"> </w:t>
      </w:r>
      <w:r w:rsidR="00A53752" w:rsidRPr="00AB7620">
        <w:rPr>
          <w:rFonts w:ascii="Times New Roman" w:hAnsi="Times New Roman" w:cs="Times New Roman"/>
          <w:lang w:val="es-ES"/>
        </w:rPr>
        <w:t xml:space="preserve">intentado </w:t>
      </w:r>
      <w:r w:rsidRPr="00AB7620">
        <w:rPr>
          <w:rFonts w:ascii="Times New Roman" w:hAnsi="Times New Roman" w:cs="Times New Roman"/>
          <w:lang w:val="es-ES"/>
        </w:rPr>
        <w:t>res</w:t>
      </w:r>
      <w:r w:rsidR="00A53752" w:rsidRPr="00AB7620">
        <w:rPr>
          <w:rFonts w:ascii="Times New Roman" w:hAnsi="Times New Roman" w:cs="Times New Roman"/>
          <w:lang w:val="es-ES"/>
        </w:rPr>
        <w:t>olver</w:t>
      </w:r>
      <w:r w:rsidRPr="00AB7620">
        <w:rPr>
          <w:rFonts w:ascii="Times New Roman" w:hAnsi="Times New Roman" w:cs="Times New Roman"/>
          <w:lang w:val="es-ES"/>
        </w:rPr>
        <w:t xml:space="preserve"> </w:t>
      </w:r>
      <w:r w:rsidR="00826C72" w:rsidRPr="00AB7620">
        <w:rPr>
          <w:rFonts w:ascii="Times New Roman" w:hAnsi="Times New Roman" w:cs="Times New Roman"/>
          <w:lang w:val="es-ES"/>
        </w:rPr>
        <w:t xml:space="preserve">improvisando y huyendo </w:t>
      </w:r>
      <w:r w:rsidRPr="00AB7620">
        <w:rPr>
          <w:rFonts w:ascii="Times New Roman" w:hAnsi="Times New Roman" w:cs="Times New Roman"/>
          <w:lang w:val="es-ES"/>
        </w:rPr>
        <w:t>hacia delante.</w:t>
      </w:r>
    </w:p>
    <w:p w14:paraId="11CB5C2D" w14:textId="57048275" w:rsidR="007D0C28" w:rsidRPr="007D0C28" w:rsidRDefault="007D0C28" w:rsidP="007D0C28">
      <w:pPr>
        <w:pStyle w:val="Prrafodelista"/>
        <w:numPr>
          <w:ilvl w:val="0"/>
          <w:numId w:val="14"/>
        </w:numPr>
        <w:spacing w:line="360" w:lineRule="auto"/>
        <w:jc w:val="both"/>
        <w:rPr>
          <w:rFonts w:ascii="Times New Roman" w:hAnsi="Times New Roman" w:cs="Times New Roman"/>
          <w:lang w:val="es-ES"/>
        </w:rPr>
      </w:pPr>
      <w:r>
        <w:rPr>
          <w:rFonts w:ascii="Times New Roman" w:hAnsi="Times New Roman" w:cs="Times New Roman"/>
          <w:lang w:val="es-ES"/>
        </w:rPr>
        <w:t>Se</w:t>
      </w:r>
      <w:r w:rsidRPr="008A4EAA">
        <w:rPr>
          <w:rFonts w:ascii="Times New Roman" w:hAnsi="Times New Roman" w:cs="Times New Roman"/>
          <w:lang w:val="es-ES"/>
        </w:rPr>
        <w:t xml:space="preserve"> ha echado en falta la voz independiente de</w:t>
      </w:r>
      <w:r w:rsidRPr="008A4EAA">
        <w:rPr>
          <w:sz w:val="20"/>
          <w:szCs w:val="22"/>
          <w:lang w:val="es-ES"/>
        </w:rPr>
        <w:t xml:space="preserve"> </w:t>
      </w:r>
      <w:r w:rsidRPr="008A4EAA">
        <w:rPr>
          <w:rFonts w:ascii="Times New Roman" w:hAnsi="Times New Roman" w:cs="Times New Roman"/>
          <w:lang w:val="es-ES"/>
        </w:rPr>
        <w:t>organismos e instituciones científicas y profesionales sanitarios expertos, postulándose de forma contundente, reivindicando el valor del conocimiento científico y formando parte de los comités asesores del gobierno y ministerios de salud autonómicos.</w:t>
      </w:r>
    </w:p>
    <w:p w14:paraId="6D6BDD66" w14:textId="20DA7A5B" w:rsidR="002C4D84" w:rsidRDefault="002C4D84" w:rsidP="002C4D84">
      <w:pPr>
        <w:pStyle w:val="Prrafodelista"/>
        <w:numPr>
          <w:ilvl w:val="0"/>
          <w:numId w:val="14"/>
        </w:numPr>
        <w:spacing w:line="360" w:lineRule="auto"/>
        <w:jc w:val="both"/>
        <w:rPr>
          <w:rFonts w:ascii="Times New Roman" w:hAnsi="Times New Roman" w:cs="Times New Roman"/>
          <w:lang w:val="es-ES"/>
        </w:rPr>
      </w:pPr>
      <w:r w:rsidRPr="008A4EAA">
        <w:rPr>
          <w:rFonts w:ascii="Times New Roman" w:hAnsi="Times New Roman" w:cs="Times New Roman"/>
          <w:lang w:val="es-ES"/>
        </w:rPr>
        <w:t xml:space="preserve">La ausencia de determinados relatos </w:t>
      </w:r>
      <w:r w:rsidR="0035185C">
        <w:rPr>
          <w:rFonts w:ascii="Times New Roman" w:hAnsi="Times New Roman" w:cs="Times New Roman"/>
          <w:lang w:val="es-ES"/>
        </w:rPr>
        <w:t xml:space="preserve">ha puesto </w:t>
      </w:r>
      <w:r w:rsidRPr="008A4EAA">
        <w:rPr>
          <w:rFonts w:ascii="Times New Roman" w:hAnsi="Times New Roman" w:cs="Times New Roman"/>
          <w:lang w:val="es-ES"/>
        </w:rPr>
        <w:t>de relieve la inexistencia de mecanismos sociales y estructuras de divulgación del conocimiento que sirvan de contrapeso al discurso político dominante.</w:t>
      </w:r>
    </w:p>
    <w:p w14:paraId="04BEAC42" w14:textId="52420947" w:rsidR="007D0C28" w:rsidRPr="007D0C28" w:rsidRDefault="007D0C28" w:rsidP="007D0C28">
      <w:pPr>
        <w:pStyle w:val="Prrafodelista"/>
        <w:numPr>
          <w:ilvl w:val="0"/>
          <w:numId w:val="14"/>
        </w:numPr>
        <w:spacing w:line="360" w:lineRule="auto"/>
        <w:jc w:val="both"/>
        <w:rPr>
          <w:rFonts w:ascii="Times New Roman" w:hAnsi="Times New Roman" w:cs="Times New Roman"/>
          <w:lang w:val="es-ES"/>
        </w:rPr>
      </w:pPr>
      <w:r w:rsidRPr="007D0C28">
        <w:rPr>
          <w:rFonts w:ascii="Times New Roman" w:hAnsi="Times New Roman" w:cs="Times New Roman"/>
          <w:lang w:val="es-ES"/>
        </w:rPr>
        <w:t xml:space="preserve">En nuestra opinión, la gestión de la comunicación durante la crisis del Covid-19 ha estado politizada, obedeciendo más a criterios de rentabilidad política que a intereses </w:t>
      </w:r>
      <w:r w:rsidRPr="007D0C28">
        <w:rPr>
          <w:rFonts w:ascii="Times New Roman" w:hAnsi="Times New Roman" w:cs="Times New Roman"/>
          <w:lang w:val="es-ES"/>
        </w:rPr>
        <w:lastRenderedPageBreak/>
        <w:t>de salud pública. Las consideraciones políticas han modulado y/o retrasado las consideraciones científicas, como sucedió en 2007 en el caso de las denuncias del Dr. Carmona, responsable de los servicios de Salud Pública del gobierno federal, a altos cargos de la administración Bush por tratar de debilitar o suprimir informes de salud pública por consideraciones políticas: “</w:t>
      </w:r>
      <w:r w:rsidRPr="007D0C28">
        <w:rPr>
          <w:rFonts w:ascii="Times New Roman" w:hAnsi="Times New Roman" w:cs="Times New Roman"/>
          <w:i/>
          <w:lang w:val="es-ES"/>
        </w:rPr>
        <w:t>Tema tras tema, la administración tomó decisiones sobre cuestiones importantes de salud pública basadas únicamente en consideraciones políticas, no científicas</w:t>
      </w:r>
      <w:r w:rsidRPr="0054382C">
        <w:rPr>
          <w:rFonts w:ascii="Times New Roman" w:hAnsi="Times New Roman" w:cs="Times New Roman"/>
          <w:lang w:val="es-ES"/>
        </w:rPr>
        <w:t>”</w:t>
      </w:r>
      <w:r w:rsidR="00E657F7" w:rsidRPr="0054382C">
        <w:rPr>
          <w:vertAlign w:val="superscript"/>
          <w:lang w:val="es-ES"/>
        </w:rPr>
        <w:t xml:space="preserve"> </w:t>
      </w:r>
      <w:r w:rsidR="00E657F7" w:rsidRPr="0054382C">
        <w:rPr>
          <w:rFonts w:ascii="Times New Roman" w:hAnsi="Times New Roman" w:cs="Times New Roman"/>
          <w:lang w:val="es-ES"/>
        </w:rPr>
        <w:t>(Harris, 2007)</w:t>
      </w:r>
      <w:r w:rsidRPr="0054382C">
        <w:rPr>
          <w:rFonts w:ascii="Times New Roman" w:hAnsi="Times New Roman" w:cs="Times New Roman"/>
          <w:lang w:val="es-ES"/>
        </w:rPr>
        <w:t>.</w:t>
      </w:r>
    </w:p>
    <w:sectPr w:rsidR="007D0C28" w:rsidRPr="007D0C28" w:rsidSect="00E966A9">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DBEED" w14:textId="77777777" w:rsidR="00132BBA" w:rsidRDefault="00132BBA" w:rsidP="008705D7">
      <w:r>
        <w:separator/>
      </w:r>
    </w:p>
  </w:endnote>
  <w:endnote w:type="continuationSeparator" w:id="0">
    <w:p w14:paraId="32F61807" w14:textId="77777777" w:rsidR="00132BBA" w:rsidRDefault="00132BBA" w:rsidP="0087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4AD3" w14:textId="77777777" w:rsidR="0059775D" w:rsidRDefault="005977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051F" w14:textId="77777777" w:rsidR="00132BBA" w:rsidRDefault="00132BBA" w:rsidP="008705D7">
      <w:r>
        <w:separator/>
      </w:r>
    </w:p>
  </w:footnote>
  <w:footnote w:type="continuationSeparator" w:id="0">
    <w:p w14:paraId="1107EF87" w14:textId="77777777" w:rsidR="00132BBA" w:rsidRDefault="00132BBA" w:rsidP="008705D7">
      <w:r>
        <w:continuationSeparator/>
      </w:r>
    </w:p>
  </w:footnote>
  <w:footnote w:id="1">
    <w:p w14:paraId="455E89DA" w14:textId="77777777" w:rsidR="0059775D" w:rsidRPr="0054483A" w:rsidRDefault="0059775D" w:rsidP="00772DF3">
      <w:pPr>
        <w:pStyle w:val="Textonotapie"/>
        <w:ind w:left="142"/>
        <w:rPr>
          <w:rFonts w:ascii="Times New Roman" w:hAnsi="Times New Roman" w:cs="Times New Roman"/>
          <w:sz w:val="14"/>
          <w:lang w:val="es-ES"/>
        </w:rPr>
      </w:pPr>
      <w:r>
        <w:rPr>
          <w:rStyle w:val="Refdenotaalpie"/>
        </w:rPr>
        <w:footnoteRef/>
      </w:r>
      <w:r>
        <w:t xml:space="preserve"> </w:t>
      </w:r>
      <w:hyperlink r:id="rId1" w:history="1">
        <w:r w:rsidRPr="000E6159">
          <w:rPr>
            <w:rStyle w:val="Hipervnculo"/>
            <w:rFonts w:ascii="Times New Roman" w:hAnsi="Times New Roman" w:cs="Times New Roman"/>
            <w:sz w:val="18"/>
            <w:szCs w:val="24"/>
          </w:rPr>
          <w:t>https://www.mscbs.gob.es/en/profesionales/saludPublica/ccayes/alertasActual/nCov China/documentos/Valoracion_declaracion_emergencia_OMS_2019_nCoV.pdf</w:t>
        </w:r>
      </w:hyperlink>
    </w:p>
  </w:footnote>
  <w:footnote w:id="2">
    <w:p w14:paraId="56DB4E14" w14:textId="77777777" w:rsidR="0059775D" w:rsidRPr="00DE13CB" w:rsidRDefault="0059775D">
      <w:pPr>
        <w:pStyle w:val="Textonotapie"/>
        <w:rPr>
          <w:rFonts w:ascii="Times New Roman" w:hAnsi="Times New Roman" w:cs="Times New Roman"/>
          <w:u w:val="single"/>
        </w:rPr>
      </w:pPr>
      <w:r>
        <w:rPr>
          <w:rStyle w:val="Refdenotaalpie"/>
        </w:rPr>
        <w:footnoteRef/>
      </w:r>
      <w:r>
        <w:t xml:space="preserve"> </w:t>
      </w:r>
      <w:hyperlink r:id="rId2" w:history="1">
        <w:r w:rsidRPr="0001118D">
          <w:rPr>
            <w:rStyle w:val="Hipervnculo"/>
            <w:rFonts w:ascii="Times New Roman" w:hAnsi="Times New Roman" w:cs="Times New Roman"/>
          </w:rPr>
          <w:t>https://www.elespanol.com/ciencia/salud/20200330/simon-apartado-coronavirus-errores-aciertos-supermedico-frente/478703213_0.html</w:t>
        </w:r>
      </w:hyperlink>
    </w:p>
  </w:footnote>
  <w:footnote w:id="3">
    <w:p w14:paraId="364F45F5" w14:textId="77777777" w:rsidR="0059775D" w:rsidRPr="0001118D" w:rsidRDefault="0059775D">
      <w:pPr>
        <w:pStyle w:val="Textonotapie"/>
        <w:rPr>
          <w:rFonts w:ascii="Times New Roman" w:hAnsi="Times New Roman" w:cs="Times New Roman"/>
        </w:rPr>
      </w:pPr>
      <w:r>
        <w:rPr>
          <w:rStyle w:val="Refdenotaalpie"/>
        </w:rPr>
        <w:footnoteRef/>
      </w:r>
      <w:r>
        <w:t xml:space="preserve"> </w:t>
      </w:r>
      <w:hyperlink r:id="rId3" w:history="1">
        <w:r w:rsidRPr="0001118D">
          <w:rPr>
            <w:rStyle w:val="Hipervnculo"/>
            <w:rFonts w:ascii="Times New Roman" w:hAnsi="Times New Roman" w:cs="Times New Roman"/>
          </w:rPr>
          <w:t>https://www.consalud.es/pacientes/especial-coronavirus/coronavirus-sanchez-illa-cronica-epidemia-anunciada_77035_102.html</w:t>
        </w:r>
      </w:hyperlink>
    </w:p>
  </w:footnote>
  <w:footnote w:id="4">
    <w:p w14:paraId="1A3BA90A" w14:textId="77777777" w:rsidR="0059775D" w:rsidRPr="0059775D" w:rsidRDefault="0059775D">
      <w:pPr>
        <w:pStyle w:val="Textonotapie"/>
        <w:rPr>
          <w:rFonts w:ascii="Times New Roman" w:hAnsi="Times New Roman" w:cs="Times New Roman"/>
          <w:color w:val="0000FF"/>
          <w:szCs w:val="24"/>
          <w:u w:val="single"/>
        </w:rPr>
      </w:pPr>
      <w:r>
        <w:rPr>
          <w:rStyle w:val="Refdenotaalpie"/>
        </w:rPr>
        <w:footnoteRef/>
      </w:r>
      <w:r>
        <w:t xml:space="preserve"> </w:t>
      </w:r>
      <w:hyperlink r:id="rId4" w:history="1">
        <w:r w:rsidRPr="0059775D">
          <w:rPr>
            <w:rFonts w:ascii="Times New Roman" w:hAnsi="Times New Roman" w:cs="Times New Roman"/>
            <w:color w:val="0000FF"/>
            <w:szCs w:val="24"/>
          </w:rPr>
          <w:t>https://www.socialmediapymes.com/que-es-el-storytelling-infografia/</w:t>
        </w:r>
      </w:hyperlink>
    </w:p>
  </w:footnote>
  <w:footnote w:id="5">
    <w:p w14:paraId="7DD0A0B9" w14:textId="77777777" w:rsidR="00C65FE1" w:rsidRPr="00C65FE1" w:rsidRDefault="00C65FE1">
      <w:pPr>
        <w:pStyle w:val="Textonotapie"/>
        <w:rPr>
          <w:rFonts w:ascii="Times New Roman" w:hAnsi="Times New Roman" w:cs="Times New Roman"/>
          <w:color w:val="0000FF"/>
          <w:szCs w:val="24"/>
        </w:rPr>
      </w:pPr>
      <w:r>
        <w:rPr>
          <w:rStyle w:val="Refdenotaalpie"/>
        </w:rPr>
        <w:footnoteRef/>
      </w:r>
      <w:r>
        <w:t xml:space="preserve"> </w:t>
      </w:r>
      <w:hyperlink r:id="rId5" w:history="1">
        <w:r w:rsidRPr="00C65FE1">
          <w:rPr>
            <w:rFonts w:ascii="Times New Roman" w:hAnsi="Times New Roman" w:cs="Times New Roman"/>
            <w:color w:val="0000FF"/>
            <w:szCs w:val="24"/>
          </w:rPr>
          <w:t>https://www.javiermanzaneque.com/storytelling-que-es-y-como-hacerlo/</w:t>
        </w:r>
      </w:hyperlink>
    </w:p>
  </w:footnote>
  <w:footnote w:id="6">
    <w:p w14:paraId="47B2CCF9" w14:textId="77777777" w:rsidR="0059775D" w:rsidRPr="0059775D" w:rsidRDefault="0059775D">
      <w:pPr>
        <w:pStyle w:val="Textonotapie"/>
        <w:rPr>
          <w:rFonts w:ascii="Times New Roman" w:hAnsi="Times New Roman" w:cs="Times New Roman"/>
          <w:color w:val="0000FF"/>
          <w:szCs w:val="24"/>
        </w:rPr>
      </w:pPr>
      <w:r>
        <w:rPr>
          <w:rStyle w:val="Refdenotaalpie"/>
        </w:rPr>
        <w:footnoteRef/>
      </w:r>
      <w:r>
        <w:t xml:space="preserve"> </w:t>
      </w:r>
      <w:hyperlink r:id="rId6" w:tgtFrame="_blank" w:history="1">
        <w:r w:rsidRPr="0059775D">
          <w:rPr>
            <w:rFonts w:ascii="Times New Roman" w:hAnsi="Times New Roman" w:cs="Times New Roman"/>
            <w:color w:val="0000FF"/>
            <w:szCs w:val="24"/>
          </w:rPr>
          <w:t>https://www.youtube.com/watch?time_continue=2&amp;v=KMta3VGQQJA&amp;feature=emb_logo</w:t>
        </w:r>
      </w:hyperlink>
    </w:p>
  </w:footnote>
  <w:footnote w:id="7">
    <w:p w14:paraId="316E385C" w14:textId="77777777" w:rsidR="005455C4" w:rsidRPr="005455C4" w:rsidRDefault="005455C4">
      <w:pPr>
        <w:pStyle w:val="Textonotapie"/>
        <w:rPr>
          <w:rStyle w:val="Hipervnculo"/>
          <w:rFonts w:ascii="Times New Roman" w:hAnsi="Times New Roman" w:cs="Times New Roman"/>
          <w:color w:val="0000FF"/>
          <w:szCs w:val="24"/>
        </w:rPr>
      </w:pPr>
      <w:r>
        <w:rPr>
          <w:rStyle w:val="Refdenotaalpie"/>
        </w:rPr>
        <w:footnoteRef/>
      </w:r>
      <w:r>
        <w:t xml:space="preserve"> </w:t>
      </w:r>
      <w:hyperlink r:id="rId7" w:history="1">
        <w:r w:rsidRPr="005455C4">
          <w:rPr>
            <w:rStyle w:val="Hipervnculo"/>
            <w:rFonts w:ascii="Times New Roman" w:hAnsi="Times New Roman" w:cs="Times New Roman"/>
            <w:color w:val="0000FF"/>
            <w:szCs w:val="24"/>
          </w:rPr>
          <w:t>https://www.newsweek.com/last-word-james-carville-111229</w:t>
        </w:r>
      </w:hyperlink>
    </w:p>
  </w:footnote>
  <w:footnote w:id="8">
    <w:p w14:paraId="6C74FB55" w14:textId="77777777" w:rsidR="0059775D" w:rsidRPr="00772DF3" w:rsidRDefault="0059775D" w:rsidP="00072E45">
      <w:pPr>
        <w:pStyle w:val="Textonotapie"/>
        <w:rPr>
          <w:rFonts w:ascii="Times New Roman" w:hAnsi="Times New Roman" w:cs="Times New Roman"/>
          <w:lang w:val="es-ES"/>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8" w:history="1">
        <w:r w:rsidRPr="00772DF3">
          <w:rPr>
            <w:rFonts w:ascii="Times New Roman" w:hAnsi="Times New Roman" w:cs="Times New Roman"/>
            <w:color w:val="0000FF"/>
            <w:szCs w:val="24"/>
            <w:u w:val="single"/>
          </w:rPr>
          <w:t>https://www.esdiario.com/867357865/Beaumont-destroza-a-un-Sanchez-grogui-desvelando-su-plan-de-marketing-extremo.html</w:t>
        </w:r>
      </w:hyperlink>
    </w:p>
  </w:footnote>
  <w:footnote w:id="9">
    <w:p w14:paraId="5EDAEAE1" w14:textId="77777777" w:rsidR="0059775D" w:rsidRPr="00772DF3" w:rsidRDefault="0059775D" w:rsidP="00072E45">
      <w:pPr>
        <w:pStyle w:val="Textonotapie"/>
        <w:rPr>
          <w:rFonts w:ascii="Times New Roman" w:hAnsi="Times New Roman" w:cs="Times New Roman"/>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9" w:history="1">
        <w:r w:rsidRPr="00772DF3">
          <w:rPr>
            <w:rStyle w:val="Hipervnculo"/>
            <w:rFonts w:ascii="Times New Roman" w:hAnsi="Times New Roman" w:cs="Times New Roman"/>
          </w:rPr>
          <w:t>https://www.vozpopuli.com/politica/Sanchez-dinamita-PSOE-Moncloa-vamos-deriva_0_1351065168.html</w:t>
        </w:r>
      </w:hyperlink>
    </w:p>
  </w:footnote>
  <w:footnote w:id="10">
    <w:p w14:paraId="0F71B573" w14:textId="77777777" w:rsidR="0059775D" w:rsidRPr="00772DF3" w:rsidRDefault="0059775D" w:rsidP="00072E45">
      <w:pPr>
        <w:pStyle w:val="Textonotapie"/>
        <w:rPr>
          <w:rFonts w:ascii="Times New Roman" w:hAnsi="Times New Roman" w:cs="Times New Roman"/>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0" w:history="1">
        <w:r w:rsidRPr="00772DF3">
          <w:rPr>
            <w:rStyle w:val="Hipervnculo"/>
            <w:rFonts w:ascii="Times New Roman" w:hAnsi="Times New Roman" w:cs="Times New Roman"/>
          </w:rPr>
          <w:t>https://elpais.com/politica/2016/10/29/actualidad/1477735635_217414.html</w:t>
        </w:r>
      </w:hyperlink>
    </w:p>
  </w:footnote>
  <w:footnote w:id="11">
    <w:p w14:paraId="184AABFC" w14:textId="77777777" w:rsidR="0059775D" w:rsidRPr="00772DF3" w:rsidRDefault="0059775D" w:rsidP="00072E45">
      <w:pPr>
        <w:pStyle w:val="Textonotapie"/>
        <w:rPr>
          <w:rFonts w:ascii="Times New Roman" w:hAnsi="Times New Roman" w:cs="Times New Roman"/>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1" w:history="1">
        <w:r w:rsidRPr="00772DF3">
          <w:rPr>
            <w:rStyle w:val="Hipervnculo"/>
            <w:rFonts w:ascii="Times New Roman" w:hAnsi="Times New Roman" w:cs="Times New Roman"/>
          </w:rPr>
          <w:t>https://twitter.com/sanchezcastejon/status/792317888296284161?lang=es</w:t>
        </w:r>
      </w:hyperlink>
    </w:p>
  </w:footnote>
  <w:footnote w:id="12">
    <w:p w14:paraId="03B4A6A9" w14:textId="77777777" w:rsidR="0059775D" w:rsidRPr="00772DF3" w:rsidRDefault="0059775D" w:rsidP="00072E45">
      <w:pPr>
        <w:pStyle w:val="Textonotapie"/>
        <w:rPr>
          <w:rFonts w:ascii="Times New Roman" w:hAnsi="Times New Roman" w:cs="Times New Roman"/>
          <w:lang w:val="es-ES"/>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2" w:history="1">
        <w:r w:rsidRPr="00772DF3">
          <w:rPr>
            <w:rStyle w:val="Hipervnculo"/>
            <w:rFonts w:ascii="Times New Roman" w:hAnsi="Times New Roman" w:cs="Times New Roman"/>
          </w:rPr>
          <w:t>https://www.expansion.com/blogs/hablando-en-publico/2020/03/14/la-comunicacion-de-crisis-de-pedro.html</w:t>
        </w:r>
      </w:hyperlink>
    </w:p>
  </w:footnote>
  <w:footnote w:id="13">
    <w:p w14:paraId="446A5924" w14:textId="77777777" w:rsidR="0059775D" w:rsidRPr="00772DF3" w:rsidRDefault="0059775D" w:rsidP="00072E45">
      <w:pPr>
        <w:pStyle w:val="Textonotapie"/>
        <w:rPr>
          <w:rFonts w:ascii="Times New Roman" w:hAnsi="Times New Roman" w:cs="Times New Roman"/>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3" w:history="1">
        <w:r w:rsidRPr="00772DF3">
          <w:rPr>
            <w:rStyle w:val="Hipervnculo"/>
            <w:rFonts w:ascii="Times New Roman" w:hAnsi="Times New Roman" w:cs="Times New Roman"/>
          </w:rPr>
          <w:t>https://www.ondacero.es/noticias/espana/sanchez-asume-errores-exige-autocritica-gobierno-madrid-focos-coronavirus_202004295ea9537621ed2300011a0b46.html</w:t>
        </w:r>
      </w:hyperlink>
    </w:p>
  </w:footnote>
  <w:footnote w:id="14">
    <w:p w14:paraId="3F31C849" w14:textId="6AEFA7B4" w:rsidR="00322FB9" w:rsidRPr="00322FB9" w:rsidRDefault="00322FB9">
      <w:pPr>
        <w:pStyle w:val="Textonotapie"/>
        <w:rPr>
          <w:rStyle w:val="Hipervnculo"/>
          <w:rFonts w:ascii="Times New Roman" w:hAnsi="Times New Roman" w:cs="Times New Roman"/>
        </w:rPr>
      </w:pPr>
      <w:r>
        <w:rPr>
          <w:rStyle w:val="Refdenotaalpie"/>
        </w:rPr>
        <w:footnoteRef/>
      </w:r>
      <w:r>
        <w:t xml:space="preserve"> </w:t>
      </w:r>
      <w:hyperlink r:id="rId14" w:history="1">
        <w:r w:rsidRPr="00322FB9">
          <w:rPr>
            <w:rStyle w:val="Hipervnculo"/>
            <w:rFonts w:ascii="Times New Roman" w:hAnsi="Times New Roman" w:cs="Times New Roman"/>
          </w:rPr>
          <w:t>https://www.agenciasinc.es/Reportajes/La-sobredosis-informativa-por-coronavirus-tambien-amenaza-la-salud</w:t>
        </w:r>
      </w:hyperlink>
    </w:p>
  </w:footnote>
  <w:footnote w:id="15">
    <w:p w14:paraId="3075CF51" w14:textId="5AE0A8DD" w:rsidR="00A5467B" w:rsidRPr="00A5467B" w:rsidRDefault="00A5467B">
      <w:pPr>
        <w:pStyle w:val="Textonotapie"/>
        <w:rPr>
          <w:rStyle w:val="Hipervnculo"/>
          <w:rFonts w:ascii="Times New Roman" w:hAnsi="Times New Roman" w:cs="Times New Roman"/>
        </w:rPr>
      </w:pPr>
      <w:r>
        <w:rPr>
          <w:rStyle w:val="Refdenotaalpie"/>
        </w:rPr>
        <w:footnoteRef/>
      </w:r>
      <w:r>
        <w:t xml:space="preserve"> </w:t>
      </w:r>
      <w:hyperlink r:id="rId15" w:history="1">
        <w:r w:rsidRPr="00A5467B">
          <w:rPr>
            <w:rStyle w:val="Hipervnculo"/>
            <w:rFonts w:ascii="Times New Roman" w:hAnsi="Times New Roman" w:cs="Times New Roman"/>
          </w:rPr>
          <w:t>https://www.elpais.com.uy/vida-actual/infoxicacion-fenomeno-crece-tiempos-coronavirus.html</w:t>
        </w:r>
      </w:hyperlink>
    </w:p>
  </w:footnote>
  <w:footnote w:id="16">
    <w:p w14:paraId="3EEA9950" w14:textId="77777777" w:rsidR="0059775D" w:rsidRPr="00772DF3" w:rsidRDefault="0059775D" w:rsidP="00072E45">
      <w:pPr>
        <w:pStyle w:val="Textonotapie"/>
        <w:rPr>
          <w:rFonts w:ascii="Times New Roman" w:hAnsi="Times New Roman" w:cs="Times New Roman"/>
          <w:sz w:val="16"/>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6" w:history="1">
        <w:r w:rsidRPr="00772DF3">
          <w:rPr>
            <w:rFonts w:ascii="Times New Roman" w:hAnsi="Times New Roman" w:cs="Times New Roman"/>
            <w:color w:val="0000FF"/>
            <w:szCs w:val="24"/>
            <w:u w:val="single"/>
          </w:rPr>
          <w:t>https://www.periodistadigital.com/periodismo/periodismo-online/20200502/alfonso-ussia-arrincona-estrellas-antena-3-lasexta-tapar-tragedia-coronavirus-espana-noticia-689404301448/</w:t>
        </w:r>
      </w:hyperlink>
    </w:p>
  </w:footnote>
  <w:footnote w:id="17">
    <w:p w14:paraId="490866BB" w14:textId="77777777" w:rsidR="0059775D" w:rsidRPr="00772DF3" w:rsidRDefault="0059775D" w:rsidP="00072E45">
      <w:pPr>
        <w:pStyle w:val="Textonotapie"/>
        <w:rPr>
          <w:rFonts w:ascii="Times New Roman" w:hAnsi="Times New Roman" w:cs="Times New Roman"/>
          <w:sz w:val="16"/>
          <w:lang w:val="es-ES"/>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7" w:history="1">
        <w:r w:rsidRPr="00772DF3">
          <w:rPr>
            <w:rFonts w:ascii="Times New Roman" w:hAnsi="Times New Roman" w:cs="Times New Roman"/>
            <w:color w:val="0000FF"/>
            <w:szCs w:val="24"/>
            <w:u w:val="single"/>
          </w:rPr>
          <w:t>https://www.elespanol.com/bluper/noticias/falso-subvenciones-millones-atresmedia-mediaset</w:t>
        </w:r>
      </w:hyperlink>
    </w:p>
  </w:footnote>
  <w:footnote w:id="18">
    <w:p w14:paraId="6259F783" w14:textId="77777777" w:rsidR="0059775D" w:rsidRPr="009B23D0" w:rsidRDefault="0059775D" w:rsidP="00072E45">
      <w:pPr>
        <w:pStyle w:val="Textonotapie"/>
        <w:rPr>
          <w:sz w:val="16"/>
          <w:lang w:val="es-ES"/>
        </w:rPr>
      </w:pPr>
      <w:r w:rsidRPr="00772DF3">
        <w:rPr>
          <w:rStyle w:val="Refdenotaalpie"/>
          <w:rFonts w:ascii="Times New Roman" w:hAnsi="Times New Roman" w:cs="Times New Roman"/>
        </w:rPr>
        <w:footnoteRef/>
      </w:r>
      <w:r w:rsidRPr="00772DF3">
        <w:rPr>
          <w:rFonts w:ascii="Times New Roman" w:hAnsi="Times New Roman" w:cs="Times New Roman"/>
        </w:rPr>
        <w:t xml:space="preserve"> </w:t>
      </w:r>
      <w:hyperlink r:id="rId18" w:history="1">
        <w:r w:rsidRPr="00772DF3">
          <w:rPr>
            <w:rFonts w:ascii="Times New Roman" w:hAnsi="Times New Roman" w:cs="Times New Roman"/>
            <w:color w:val="0000FF"/>
            <w:szCs w:val="24"/>
            <w:u w:val="single"/>
          </w:rPr>
          <w:t>https://www.elespanol.com/invertia/medios/20200407/moncloa-activara-millones-euros-publicidad-institucional-medios/480452802_0.html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FA5"/>
    <w:multiLevelType w:val="hybridMultilevel"/>
    <w:tmpl w:val="27D0B9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7CE0E2E"/>
    <w:multiLevelType w:val="hybridMultilevel"/>
    <w:tmpl w:val="357AEF10"/>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B50456"/>
    <w:multiLevelType w:val="hybridMultilevel"/>
    <w:tmpl w:val="A9629F1A"/>
    <w:lvl w:ilvl="0" w:tplc="CB2271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E265901"/>
    <w:multiLevelType w:val="hybridMultilevel"/>
    <w:tmpl w:val="54942B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735295"/>
    <w:multiLevelType w:val="hybridMultilevel"/>
    <w:tmpl w:val="CAEC3E7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9BC443F"/>
    <w:multiLevelType w:val="hybridMultilevel"/>
    <w:tmpl w:val="BD087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346DF7"/>
    <w:multiLevelType w:val="hybridMultilevel"/>
    <w:tmpl w:val="27F66942"/>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DA0024"/>
    <w:multiLevelType w:val="hybridMultilevel"/>
    <w:tmpl w:val="CE0E6B50"/>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174F77"/>
    <w:multiLevelType w:val="hybridMultilevel"/>
    <w:tmpl w:val="774282E0"/>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D37398"/>
    <w:multiLevelType w:val="hybridMultilevel"/>
    <w:tmpl w:val="0C068B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CC393D"/>
    <w:multiLevelType w:val="multilevel"/>
    <w:tmpl w:val="2B94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70F2A"/>
    <w:multiLevelType w:val="hybridMultilevel"/>
    <w:tmpl w:val="3E2CAFBC"/>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A770CD"/>
    <w:multiLevelType w:val="hybridMultilevel"/>
    <w:tmpl w:val="92EE5E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725073"/>
    <w:multiLevelType w:val="multilevel"/>
    <w:tmpl w:val="072A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D1BDD"/>
    <w:multiLevelType w:val="hybridMultilevel"/>
    <w:tmpl w:val="242E6B12"/>
    <w:lvl w:ilvl="0" w:tplc="434C353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CD52FA"/>
    <w:multiLevelType w:val="hybridMultilevel"/>
    <w:tmpl w:val="FE5CAC8C"/>
    <w:lvl w:ilvl="0" w:tplc="434C3538">
      <w:start w:val="1"/>
      <w:numFmt w:val="bullet"/>
      <w:lvlText w:val=""/>
      <w:lvlJc w:val="left"/>
      <w:pPr>
        <w:ind w:left="1070" w:hanging="360"/>
      </w:pPr>
      <w:rPr>
        <w:rFonts w:ascii="Wingdings" w:hAnsi="Wingdings"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5"/>
  </w:num>
  <w:num w:numId="2">
    <w:abstractNumId w:val="15"/>
  </w:num>
  <w:num w:numId="3">
    <w:abstractNumId w:val="3"/>
  </w:num>
  <w:num w:numId="4">
    <w:abstractNumId w:val="2"/>
  </w:num>
  <w:num w:numId="5">
    <w:abstractNumId w:val="10"/>
  </w:num>
  <w:num w:numId="6">
    <w:abstractNumId w:val="14"/>
  </w:num>
  <w:num w:numId="7">
    <w:abstractNumId w:val="7"/>
  </w:num>
  <w:num w:numId="8">
    <w:abstractNumId w:val="12"/>
  </w:num>
  <w:num w:numId="9">
    <w:abstractNumId w:val="11"/>
  </w:num>
  <w:num w:numId="10">
    <w:abstractNumId w:val="6"/>
  </w:num>
  <w:num w:numId="11">
    <w:abstractNumId w:val="1"/>
  </w:num>
  <w:num w:numId="12">
    <w:abstractNumId w:val="8"/>
  </w:num>
  <w:num w:numId="13">
    <w:abstractNumId w:val="13"/>
  </w:num>
  <w:num w:numId="14">
    <w:abstractNumId w:val="9"/>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44"/>
    <w:rsid w:val="0001118D"/>
    <w:rsid w:val="00012712"/>
    <w:rsid w:val="000152DD"/>
    <w:rsid w:val="0001594E"/>
    <w:rsid w:val="000173C4"/>
    <w:rsid w:val="000315CE"/>
    <w:rsid w:val="000339B8"/>
    <w:rsid w:val="000423F1"/>
    <w:rsid w:val="00042E18"/>
    <w:rsid w:val="00043A44"/>
    <w:rsid w:val="00043CB6"/>
    <w:rsid w:val="000442DB"/>
    <w:rsid w:val="000469A2"/>
    <w:rsid w:val="00052E35"/>
    <w:rsid w:val="00056152"/>
    <w:rsid w:val="00057099"/>
    <w:rsid w:val="00060BFF"/>
    <w:rsid w:val="00061AA6"/>
    <w:rsid w:val="00064474"/>
    <w:rsid w:val="00064A3E"/>
    <w:rsid w:val="00072E45"/>
    <w:rsid w:val="0007339C"/>
    <w:rsid w:val="000768B5"/>
    <w:rsid w:val="00076D02"/>
    <w:rsid w:val="00083CA9"/>
    <w:rsid w:val="000946D9"/>
    <w:rsid w:val="00094985"/>
    <w:rsid w:val="000A79F9"/>
    <w:rsid w:val="000A7E97"/>
    <w:rsid w:val="000C48C4"/>
    <w:rsid w:val="000C55C6"/>
    <w:rsid w:val="000E639D"/>
    <w:rsid w:val="000F3095"/>
    <w:rsid w:val="000F564D"/>
    <w:rsid w:val="00106062"/>
    <w:rsid w:val="001138D3"/>
    <w:rsid w:val="00120B83"/>
    <w:rsid w:val="00127CBF"/>
    <w:rsid w:val="00132BBA"/>
    <w:rsid w:val="00133570"/>
    <w:rsid w:val="00135AD7"/>
    <w:rsid w:val="0013678A"/>
    <w:rsid w:val="00141085"/>
    <w:rsid w:val="00142688"/>
    <w:rsid w:val="0017034F"/>
    <w:rsid w:val="00171C60"/>
    <w:rsid w:val="001749C4"/>
    <w:rsid w:val="00177462"/>
    <w:rsid w:val="00190D56"/>
    <w:rsid w:val="001914EA"/>
    <w:rsid w:val="001A06E2"/>
    <w:rsid w:val="001C18B6"/>
    <w:rsid w:val="001C1FBE"/>
    <w:rsid w:val="001C68C7"/>
    <w:rsid w:val="001D2230"/>
    <w:rsid w:val="001D2FEB"/>
    <w:rsid w:val="001D3587"/>
    <w:rsid w:val="001D577A"/>
    <w:rsid w:val="001E4C81"/>
    <w:rsid w:val="001F3BFC"/>
    <w:rsid w:val="00200DBE"/>
    <w:rsid w:val="00206F70"/>
    <w:rsid w:val="00210DFE"/>
    <w:rsid w:val="002117FE"/>
    <w:rsid w:val="00213725"/>
    <w:rsid w:val="00213A46"/>
    <w:rsid w:val="00242CFF"/>
    <w:rsid w:val="0024394B"/>
    <w:rsid w:val="0024634B"/>
    <w:rsid w:val="0026432A"/>
    <w:rsid w:val="00265175"/>
    <w:rsid w:val="00273A1C"/>
    <w:rsid w:val="0027604B"/>
    <w:rsid w:val="00281773"/>
    <w:rsid w:val="00283277"/>
    <w:rsid w:val="00285CD3"/>
    <w:rsid w:val="00286289"/>
    <w:rsid w:val="002A334A"/>
    <w:rsid w:val="002B4DE3"/>
    <w:rsid w:val="002C4D84"/>
    <w:rsid w:val="002D07A9"/>
    <w:rsid w:val="002D1D64"/>
    <w:rsid w:val="002D69F5"/>
    <w:rsid w:val="002E15F8"/>
    <w:rsid w:val="002E1E77"/>
    <w:rsid w:val="002E2F02"/>
    <w:rsid w:val="002E344B"/>
    <w:rsid w:val="002F3632"/>
    <w:rsid w:val="003038DD"/>
    <w:rsid w:val="0031188C"/>
    <w:rsid w:val="003217E1"/>
    <w:rsid w:val="00321FAD"/>
    <w:rsid w:val="00322FB9"/>
    <w:rsid w:val="00323F77"/>
    <w:rsid w:val="003252A2"/>
    <w:rsid w:val="00325CCE"/>
    <w:rsid w:val="003317E5"/>
    <w:rsid w:val="00335FA8"/>
    <w:rsid w:val="0035185C"/>
    <w:rsid w:val="00351EDA"/>
    <w:rsid w:val="00355779"/>
    <w:rsid w:val="0036118E"/>
    <w:rsid w:val="003720DF"/>
    <w:rsid w:val="0038034F"/>
    <w:rsid w:val="003915B3"/>
    <w:rsid w:val="00391DC0"/>
    <w:rsid w:val="003A1317"/>
    <w:rsid w:val="003A56B4"/>
    <w:rsid w:val="003B207C"/>
    <w:rsid w:val="003C6091"/>
    <w:rsid w:val="003D54EC"/>
    <w:rsid w:val="003D5F0E"/>
    <w:rsid w:val="003D70D7"/>
    <w:rsid w:val="003E1808"/>
    <w:rsid w:val="003F11FD"/>
    <w:rsid w:val="003F1F2C"/>
    <w:rsid w:val="003F5EFB"/>
    <w:rsid w:val="004075A3"/>
    <w:rsid w:val="00410E5C"/>
    <w:rsid w:val="00412514"/>
    <w:rsid w:val="004150F4"/>
    <w:rsid w:val="00417F01"/>
    <w:rsid w:val="00423A37"/>
    <w:rsid w:val="00425642"/>
    <w:rsid w:val="00430693"/>
    <w:rsid w:val="00431D36"/>
    <w:rsid w:val="0043340E"/>
    <w:rsid w:val="00442588"/>
    <w:rsid w:val="004460DF"/>
    <w:rsid w:val="00451499"/>
    <w:rsid w:val="004552FE"/>
    <w:rsid w:val="00456443"/>
    <w:rsid w:val="004578C3"/>
    <w:rsid w:val="00457CEF"/>
    <w:rsid w:val="004615B1"/>
    <w:rsid w:val="00475D78"/>
    <w:rsid w:val="004760A3"/>
    <w:rsid w:val="00481CA1"/>
    <w:rsid w:val="00492BC3"/>
    <w:rsid w:val="004A7EF5"/>
    <w:rsid w:val="004B141F"/>
    <w:rsid w:val="004B6D42"/>
    <w:rsid w:val="004C0CBB"/>
    <w:rsid w:val="004C2B0D"/>
    <w:rsid w:val="004C2E2E"/>
    <w:rsid w:val="004C4890"/>
    <w:rsid w:val="004C4CCE"/>
    <w:rsid w:val="004C4D56"/>
    <w:rsid w:val="004D6618"/>
    <w:rsid w:val="004E0431"/>
    <w:rsid w:val="004F2585"/>
    <w:rsid w:val="004F2E4A"/>
    <w:rsid w:val="005118CF"/>
    <w:rsid w:val="005127F0"/>
    <w:rsid w:val="005144D7"/>
    <w:rsid w:val="0052747D"/>
    <w:rsid w:val="00527E00"/>
    <w:rsid w:val="00527E2F"/>
    <w:rsid w:val="005348C2"/>
    <w:rsid w:val="00536111"/>
    <w:rsid w:val="00536DC3"/>
    <w:rsid w:val="0054382C"/>
    <w:rsid w:val="0054483A"/>
    <w:rsid w:val="005455C4"/>
    <w:rsid w:val="0055113C"/>
    <w:rsid w:val="00554C18"/>
    <w:rsid w:val="005566E4"/>
    <w:rsid w:val="00562030"/>
    <w:rsid w:val="0056782A"/>
    <w:rsid w:val="00583B5A"/>
    <w:rsid w:val="00584BE2"/>
    <w:rsid w:val="0059775D"/>
    <w:rsid w:val="005A509E"/>
    <w:rsid w:val="005B0ED1"/>
    <w:rsid w:val="005B2F31"/>
    <w:rsid w:val="005B3EE5"/>
    <w:rsid w:val="005B4D9F"/>
    <w:rsid w:val="005B5371"/>
    <w:rsid w:val="005B5610"/>
    <w:rsid w:val="005B6F7E"/>
    <w:rsid w:val="005C3E20"/>
    <w:rsid w:val="005D4DD2"/>
    <w:rsid w:val="005E0FAE"/>
    <w:rsid w:val="005E0FDF"/>
    <w:rsid w:val="00601C78"/>
    <w:rsid w:val="00620B93"/>
    <w:rsid w:val="0062454F"/>
    <w:rsid w:val="00633B56"/>
    <w:rsid w:val="006348F3"/>
    <w:rsid w:val="00636088"/>
    <w:rsid w:val="00636E15"/>
    <w:rsid w:val="006456FD"/>
    <w:rsid w:val="00645FEA"/>
    <w:rsid w:val="00651253"/>
    <w:rsid w:val="00651C39"/>
    <w:rsid w:val="00651D26"/>
    <w:rsid w:val="00652EF8"/>
    <w:rsid w:val="006574EB"/>
    <w:rsid w:val="00665C16"/>
    <w:rsid w:val="00666E79"/>
    <w:rsid w:val="00676721"/>
    <w:rsid w:val="00676E57"/>
    <w:rsid w:val="00681BF1"/>
    <w:rsid w:val="00690297"/>
    <w:rsid w:val="006927C1"/>
    <w:rsid w:val="00693E77"/>
    <w:rsid w:val="00697E0C"/>
    <w:rsid w:val="006A2B1D"/>
    <w:rsid w:val="006A7F66"/>
    <w:rsid w:val="006B36FA"/>
    <w:rsid w:val="006C0E62"/>
    <w:rsid w:val="006C1EF3"/>
    <w:rsid w:val="006D1A8A"/>
    <w:rsid w:val="006E184B"/>
    <w:rsid w:val="006E216E"/>
    <w:rsid w:val="006F2628"/>
    <w:rsid w:val="006F4662"/>
    <w:rsid w:val="0070008F"/>
    <w:rsid w:val="00701ACB"/>
    <w:rsid w:val="007106D3"/>
    <w:rsid w:val="00710BA7"/>
    <w:rsid w:val="00712E0B"/>
    <w:rsid w:val="007131E1"/>
    <w:rsid w:val="0071538C"/>
    <w:rsid w:val="0071630D"/>
    <w:rsid w:val="007215B5"/>
    <w:rsid w:val="00730395"/>
    <w:rsid w:val="00731C94"/>
    <w:rsid w:val="007330EE"/>
    <w:rsid w:val="00747B7D"/>
    <w:rsid w:val="00750097"/>
    <w:rsid w:val="00751995"/>
    <w:rsid w:val="00757F27"/>
    <w:rsid w:val="00764338"/>
    <w:rsid w:val="007704BD"/>
    <w:rsid w:val="0077243D"/>
    <w:rsid w:val="00772DF3"/>
    <w:rsid w:val="0077380A"/>
    <w:rsid w:val="007754BA"/>
    <w:rsid w:val="007918D2"/>
    <w:rsid w:val="007939CC"/>
    <w:rsid w:val="007B1C43"/>
    <w:rsid w:val="007C127B"/>
    <w:rsid w:val="007C509E"/>
    <w:rsid w:val="007D0C28"/>
    <w:rsid w:val="007D0E5F"/>
    <w:rsid w:val="007D16A0"/>
    <w:rsid w:val="007D3FCD"/>
    <w:rsid w:val="007D4902"/>
    <w:rsid w:val="007D7762"/>
    <w:rsid w:val="007E3CD8"/>
    <w:rsid w:val="007F2CD7"/>
    <w:rsid w:val="007F78AD"/>
    <w:rsid w:val="00812612"/>
    <w:rsid w:val="008134ED"/>
    <w:rsid w:val="00814F01"/>
    <w:rsid w:val="00820824"/>
    <w:rsid w:val="00821B6B"/>
    <w:rsid w:val="0082255E"/>
    <w:rsid w:val="00824FC9"/>
    <w:rsid w:val="00825541"/>
    <w:rsid w:val="00826C72"/>
    <w:rsid w:val="00844ABB"/>
    <w:rsid w:val="0085448C"/>
    <w:rsid w:val="00861FD9"/>
    <w:rsid w:val="0086428E"/>
    <w:rsid w:val="008705D7"/>
    <w:rsid w:val="00873AA8"/>
    <w:rsid w:val="0087725C"/>
    <w:rsid w:val="0088265F"/>
    <w:rsid w:val="008836FC"/>
    <w:rsid w:val="00886DB1"/>
    <w:rsid w:val="008953B9"/>
    <w:rsid w:val="00895E21"/>
    <w:rsid w:val="00896EBC"/>
    <w:rsid w:val="008A4EAA"/>
    <w:rsid w:val="008A63CF"/>
    <w:rsid w:val="008B1E72"/>
    <w:rsid w:val="008C10EF"/>
    <w:rsid w:val="008C20CF"/>
    <w:rsid w:val="008D0FF0"/>
    <w:rsid w:val="008D479A"/>
    <w:rsid w:val="008E5380"/>
    <w:rsid w:val="008E5799"/>
    <w:rsid w:val="008F4C77"/>
    <w:rsid w:val="00901478"/>
    <w:rsid w:val="00917217"/>
    <w:rsid w:val="0092095C"/>
    <w:rsid w:val="00921881"/>
    <w:rsid w:val="00922037"/>
    <w:rsid w:val="00930CBB"/>
    <w:rsid w:val="009345CB"/>
    <w:rsid w:val="009347AC"/>
    <w:rsid w:val="00943CA8"/>
    <w:rsid w:val="00945EA9"/>
    <w:rsid w:val="00960B75"/>
    <w:rsid w:val="00963CD2"/>
    <w:rsid w:val="0097423B"/>
    <w:rsid w:val="00977271"/>
    <w:rsid w:val="009819A3"/>
    <w:rsid w:val="00985FDB"/>
    <w:rsid w:val="0099198D"/>
    <w:rsid w:val="00992696"/>
    <w:rsid w:val="00995494"/>
    <w:rsid w:val="009B0DB4"/>
    <w:rsid w:val="009B40F3"/>
    <w:rsid w:val="009C5402"/>
    <w:rsid w:val="009D0019"/>
    <w:rsid w:val="009D2068"/>
    <w:rsid w:val="009D35BC"/>
    <w:rsid w:val="009D67D7"/>
    <w:rsid w:val="009E0F3A"/>
    <w:rsid w:val="009F0543"/>
    <w:rsid w:val="009F640F"/>
    <w:rsid w:val="00A00446"/>
    <w:rsid w:val="00A0507E"/>
    <w:rsid w:val="00A0541F"/>
    <w:rsid w:val="00A06505"/>
    <w:rsid w:val="00A2262F"/>
    <w:rsid w:val="00A22BF6"/>
    <w:rsid w:val="00A23CB9"/>
    <w:rsid w:val="00A276B4"/>
    <w:rsid w:val="00A30413"/>
    <w:rsid w:val="00A53752"/>
    <w:rsid w:val="00A5467B"/>
    <w:rsid w:val="00A549E4"/>
    <w:rsid w:val="00A55B62"/>
    <w:rsid w:val="00A563D2"/>
    <w:rsid w:val="00A60846"/>
    <w:rsid w:val="00A60E95"/>
    <w:rsid w:val="00A638E9"/>
    <w:rsid w:val="00A71F2F"/>
    <w:rsid w:val="00A77F6A"/>
    <w:rsid w:val="00A8286C"/>
    <w:rsid w:val="00A87ADE"/>
    <w:rsid w:val="00A9447C"/>
    <w:rsid w:val="00A957B9"/>
    <w:rsid w:val="00AA32DC"/>
    <w:rsid w:val="00AA5C6C"/>
    <w:rsid w:val="00AA5CDC"/>
    <w:rsid w:val="00AB057A"/>
    <w:rsid w:val="00AB1191"/>
    <w:rsid w:val="00AB3BB8"/>
    <w:rsid w:val="00AB7620"/>
    <w:rsid w:val="00AC6FAE"/>
    <w:rsid w:val="00AC7D8A"/>
    <w:rsid w:val="00AD133B"/>
    <w:rsid w:val="00AD71F5"/>
    <w:rsid w:val="00AD77C5"/>
    <w:rsid w:val="00AE615B"/>
    <w:rsid w:val="00AF0CB7"/>
    <w:rsid w:val="00AF4302"/>
    <w:rsid w:val="00AF6C42"/>
    <w:rsid w:val="00B00B9C"/>
    <w:rsid w:val="00B0789E"/>
    <w:rsid w:val="00B13205"/>
    <w:rsid w:val="00B139B4"/>
    <w:rsid w:val="00B162E0"/>
    <w:rsid w:val="00B2177D"/>
    <w:rsid w:val="00B223CB"/>
    <w:rsid w:val="00B35CE6"/>
    <w:rsid w:val="00B44CEB"/>
    <w:rsid w:val="00B472DA"/>
    <w:rsid w:val="00B506B4"/>
    <w:rsid w:val="00B53098"/>
    <w:rsid w:val="00B73E7C"/>
    <w:rsid w:val="00B75A46"/>
    <w:rsid w:val="00B83535"/>
    <w:rsid w:val="00B859C3"/>
    <w:rsid w:val="00B86028"/>
    <w:rsid w:val="00B90424"/>
    <w:rsid w:val="00B90844"/>
    <w:rsid w:val="00B96A9B"/>
    <w:rsid w:val="00BA0907"/>
    <w:rsid w:val="00BA3D46"/>
    <w:rsid w:val="00BB0CA0"/>
    <w:rsid w:val="00BB4D4D"/>
    <w:rsid w:val="00BC128C"/>
    <w:rsid w:val="00BC4F35"/>
    <w:rsid w:val="00BE0DB0"/>
    <w:rsid w:val="00BE175C"/>
    <w:rsid w:val="00BE446F"/>
    <w:rsid w:val="00BF58F0"/>
    <w:rsid w:val="00BF75C0"/>
    <w:rsid w:val="00C010BE"/>
    <w:rsid w:val="00C01336"/>
    <w:rsid w:val="00C04478"/>
    <w:rsid w:val="00C06DC2"/>
    <w:rsid w:val="00C15289"/>
    <w:rsid w:val="00C33D8E"/>
    <w:rsid w:val="00C41B59"/>
    <w:rsid w:val="00C52D1F"/>
    <w:rsid w:val="00C610F4"/>
    <w:rsid w:val="00C617A4"/>
    <w:rsid w:val="00C6186F"/>
    <w:rsid w:val="00C61A0F"/>
    <w:rsid w:val="00C62D89"/>
    <w:rsid w:val="00C65FE1"/>
    <w:rsid w:val="00C70B7D"/>
    <w:rsid w:val="00C75A95"/>
    <w:rsid w:val="00C76F2F"/>
    <w:rsid w:val="00C830A8"/>
    <w:rsid w:val="00C851C5"/>
    <w:rsid w:val="00C85D49"/>
    <w:rsid w:val="00C85FA8"/>
    <w:rsid w:val="00CA3048"/>
    <w:rsid w:val="00CA3587"/>
    <w:rsid w:val="00CB1EC1"/>
    <w:rsid w:val="00CD3248"/>
    <w:rsid w:val="00CE7A94"/>
    <w:rsid w:val="00CF0235"/>
    <w:rsid w:val="00CF02D7"/>
    <w:rsid w:val="00CF781B"/>
    <w:rsid w:val="00D06383"/>
    <w:rsid w:val="00D1231E"/>
    <w:rsid w:val="00D147DA"/>
    <w:rsid w:val="00D17ED2"/>
    <w:rsid w:val="00D23CDD"/>
    <w:rsid w:val="00D24093"/>
    <w:rsid w:val="00D30BC2"/>
    <w:rsid w:val="00D32323"/>
    <w:rsid w:val="00D36688"/>
    <w:rsid w:val="00D44305"/>
    <w:rsid w:val="00D50CD4"/>
    <w:rsid w:val="00D54DF2"/>
    <w:rsid w:val="00D66515"/>
    <w:rsid w:val="00D728C8"/>
    <w:rsid w:val="00D7354E"/>
    <w:rsid w:val="00D749B3"/>
    <w:rsid w:val="00D83275"/>
    <w:rsid w:val="00D8454D"/>
    <w:rsid w:val="00D86D52"/>
    <w:rsid w:val="00D87DE2"/>
    <w:rsid w:val="00D9427F"/>
    <w:rsid w:val="00DA36BD"/>
    <w:rsid w:val="00DA67A2"/>
    <w:rsid w:val="00DB00B9"/>
    <w:rsid w:val="00DB32B1"/>
    <w:rsid w:val="00DB42EB"/>
    <w:rsid w:val="00DE13CB"/>
    <w:rsid w:val="00DF759D"/>
    <w:rsid w:val="00E02918"/>
    <w:rsid w:val="00E0482D"/>
    <w:rsid w:val="00E04F76"/>
    <w:rsid w:val="00E06FBA"/>
    <w:rsid w:val="00E10FB8"/>
    <w:rsid w:val="00E14DF6"/>
    <w:rsid w:val="00E26214"/>
    <w:rsid w:val="00E33D06"/>
    <w:rsid w:val="00E3586D"/>
    <w:rsid w:val="00E425A1"/>
    <w:rsid w:val="00E46649"/>
    <w:rsid w:val="00E537CE"/>
    <w:rsid w:val="00E575D2"/>
    <w:rsid w:val="00E60E6B"/>
    <w:rsid w:val="00E64E9B"/>
    <w:rsid w:val="00E657F7"/>
    <w:rsid w:val="00E6667D"/>
    <w:rsid w:val="00E717C5"/>
    <w:rsid w:val="00E7235B"/>
    <w:rsid w:val="00E76D8F"/>
    <w:rsid w:val="00E83794"/>
    <w:rsid w:val="00E83A36"/>
    <w:rsid w:val="00E83B41"/>
    <w:rsid w:val="00E91193"/>
    <w:rsid w:val="00E966A9"/>
    <w:rsid w:val="00EA164D"/>
    <w:rsid w:val="00EA1C82"/>
    <w:rsid w:val="00EA4C75"/>
    <w:rsid w:val="00EB22FD"/>
    <w:rsid w:val="00EB42C6"/>
    <w:rsid w:val="00EC02BA"/>
    <w:rsid w:val="00ED7A4E"/>
    <w:rsid w:val="00EE79DF"/>
    <w:rsid w:val="00EF3555"/>
    <w:rsid w:val="00F06C99"/>
    <w:rsid w:val="00F10934"/>
    <w:rsid w:val="00F2278D"/>
    <w:rsid w:val="00F22876"/>
    <w:rsid w:val="00F327FB"/>
    <w:rsid w:val="00F34E79"/>
    <w:rsid w:val="00F507C7"/>
    <w:rsid w:val="00F518DF"/>
    <w:rsid w:val="00F54C12"/>
    <w:rsid w:val="00F55375"/>
    <w:rsid w:val="00F56287"/>
    <w:rsid w:val="00F606ED"/>
    <w:rsid w:val="00F60B44"/>
    <w:rsid w:val="00F72EFA"/>
    <w:rsid w:val="00F76C1F"/>
    <w:rsid w:val="00F820A6"/>
    <w:rsid w:val="00FA07E7"/>
    <w:rsid w:val="00FB2AA8"/>
    <w:rsid w:val="00FB7313"/>
    <w:rsid w:val="00FB7531"/>
    <w:rsid w:val="00FC25E4"/>
    <w:rsid w:val="00FD224C"/>
    <w:rsid w:val="00FD51AF"/>
    <w:rsid w:val="00FD6A1E"/>
    <w:rsid w:val="00FE4FF9"/>
    <w:rsid w:val="00FE7BDD"/>
    <w:rsid w:val="00FF02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EA85"/>
  <w14:defaultImageDpi w14:val="32767"/>
  <w15:chartTrackingRefBased/>
  <w15:docId w15:val="{C27B7825-BBF6-F548-B207-35317543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2918"/>
    <w:pPr>
      <w:ind w:left="720"/>
      <w:contextualSpacing/>
    </w:pPr>
  </w:style>
  <w:style w:type="paragraph" w:styleId="Encabezado">
    <w:name w:val="header"/>
    <w:basedOn w:val="Normal"/>
    <w:link w:val="EncabezadoCar"/>
    <w:uiPriority w:val="99"/>
    <w:unhideWhenUsed/>
    <w:rsid w:val="008705D7"/>
    <w:pPr>
      <w:tabs>
        <w:tab w:val="center" w:pos="4252"/>
        <w:tab w:val="right" w:pos="8504"/>
      </w:tabs>
    </w:pPr>
  </w:style>
  <w:style w:type="character" w:customStyle="1" w:styleId="EncabezadoCar">
    <w:name w:val="Encabezado Car"/>
    <w:basedOn w:val="Fuentedeprrafopredeter"/>
    <w:link w:val="Encabezado"/>
    <w:uiPriority w:val="99"/>
    <w:rsid w:val="008705D7"/>
  </w:style>
  <w:style w:type="paragraph" w:styleId="Piedepgina">
    <w:name w:val="footer"/>
    <w:basedOn w:val="Normal"/>
    <w:link w:val="PiedepginaCar"/>
    <w:uiPriority w:val="99"/>
    <w:unhideWhenUsed/>
    <w:rsid w:val="008705D7"/>
    <w:pPr>
      <w:tabs>
        <w:tab w:val="center" w:pos="4252"/>
        <w:tab w:val="right" w:pos="8504"/>
      </w:tabs>
    </w:pPr>
  </w:style>
  <w:style w:type="character" w:customStyle="1" w:styleId="PiedepginaCar">
    <w:name w:val="Pie de página Car"/>
    <w:basedOn w:val="Fuentedeprrafopredeter"/>
    <w:link w:val="Piedepgina"/>
    <w:uiPriority w:val="99"/>
    <w:rsid w:val="008705D7"/>
  </w:style>
  <w:style w:type="character" w:styleId="Hipervnculo">
    <w:name w:val="Hyperlink"/>
    <w:basedOn w:val="Fuentedeprrafopredeter"/>
    <w:uiPriority w:val="99"/>
    <w:unhideWhenUsed/>
    <w:rsid w:val="001C1FBE"/>
    <w:rPr>
      <w:color w:val="0563C1" w:themeColor="hyperlink"/>
      <w:u w:val="single"/>
    </w:rPr>
  </w:style>
  <w:style w:type="character" w:customStyle="1" w:styleId="Mencinsinresolver1">
    <w:name w:val="Mención sin resolver1"/>
    <w:basedOn w:val="Fuentedeprrafopredeter"/>
    <w:uiPriority w:val="99"/>
    <w:rsid w:val="001C1FBE"/>
    <w:rPr>
      <w:color w:val="605E5C"/>
      <w:shd w:val="clear" w:color="auto" w:fill="E1DFDD"/>
    </w:rPr>
  </w:style>
  <w:style w:type="character" w:styleId="Hipervnculovisitado">
    <w:name w:val="FollowedHyperlink"/>
    <w:basedOn w:val="Fuentedeprrafopredeter"/>
    <w:uiPriority w:val="99"/>
    <w:semiHidden/>
    <w:unhideWhenUsed/>
    <w:rsid w:val="004C4CCE"/>
    <w:rPr>
      <w:color w:val="954F72" w:themeColor="followedHyperlink"/>
      <w:u w:val="single"/>
    </w:rPr>
  </w:style>
  <w:style w:type="paragraph" w:styleId="Textonotaalfinal">
    <w:name w:val="endnote text"/>
    <w:basedOn w:val="Normal"/>
    <w:link w:val="TextonotaalfinalCar"/>
    <w:uiPriority w:val="99"/>
    <w:semiHidden/>
    <w:unhideWhenUsed/>
    <w:rsid w:val="004C4CCE"/>
    <w:rPr>
      <w:sz w:val="20"/>
      <w:szCs w:val="20"/>
      <w:lang w:val="es-ES"/>
    </w:rPr>
  </w:style>
  <w:style w:type="character" w:customStyle="1" w:styleId="TextonotaalfinalCar">
    <w:name w:val="Texto nota al final Car"/>
    <w:basedOn w:val="Fuentedeprrafopredeter"/>
    <w:link w:val="Textonotaalfinal"/>
    <w:uiPriority w:val="99"/>
    <w:semiHidden/>
    <w:rsid w:val="004C4CCE"/>
    <w:rPr>
      <w:sz w:val="20"/>
      <w:szCs w:val="20"/>
      <w:lang w:val="es-ES"/>
    </w:rPr>
  </w:style>
  <w:style w:type="character" w:styleId="Refdenotaalfinal">
    <w:name w:val="endnote reference"/>
    <w:basedOn w:val="Fuentedeprrafopredeter"/>
    <w:uiPriority w:val="99"/>
    <w:semiHidden/>
    <w:unhideWhenUsed/>
    <w:rsid w:val="004C4CCE"/>
    <w:rPr>
      <w:vertAlign w:val="superscript"/>
    </w:rPr>
  </w:style>
  <w:style w:type="paragraph" w:styleId="Textonotapie">
    <w:name w:val="footnote text"/>
    <w:basedOn w:val="Normal"/>
    <w:link w:val="TextonotapieCar"/>
    <w:uiPriority w:val="99"/>
    <w:unhideWhenUsed/>
    <w:rsid w:val="00CA3048"/>
    <w:rPr>
      <w:sz w:val="20"/>
      <w:szCs w:val="20"/>
    </w:rPr>
  </w:style>
  <w:style w:type="character" w:customStyle="1" w:styleId="TextonotapieCar">
    <w:name w:val="Texto nota pie Car"/>
    <w:basedOn w:val="Fuentedeprrafopredeter"/>
    <w:link w:val="Textonotapie"/>
    <w:uiPriority w:val="99"/>
    <w:rsid w:val="00CA3048"/>
    <w:rPr>
      <w:sz w:val="20"/>
      <w:szCs w:val="20"/>
    </w:rPr>
  </w:style>
  <w:style w:type="character" w:styleId="Refdenotaalpie">
    <w:name w:val="footnote reference"/>
    <w:basedOn w:val="Fuentedeprrafopredeter"/>
    <w:uiPriority w:val="99"/>
    <w:semiHidden/>
    <w:unhideWhenUsed/>
    <w:rsid w:val="00CA3048"/>
    <w:rPr>
      <w:vertAlign w:val="superscript"/>
    </w:rPr>
  </w:style>
  <w:style w:type="character" w:customStyle="1" w:styleId="Mencinsinresolver2">
    <w:name w:val="Mención sin resolver2"/>
    <w:basedOn w:val="Fuentedeprrafopredeter"/>
    <w:uiPriority w:val="99"/>
    <w:semiHidden/>
    <w:unhideWhenUsed/>
    <w:rsid w:val="00CA3048"/>
    <w:rPr>
      <w:color w:val="605E5C"/>
      <w:shd w:val="clear" w:color="auto" w:fill="E1DFDD"/>
    </w:rPr>
  </w:style>
  <w:style w:type="character" w:styleId="Referenciaintensa">
    <w:name w:val="Intense Reference"/>
    <w:basedOn w:val="Fuentedeprrafopredeter"/>
    <w:uiPriority w:val="32"/>
    <w:qFormat/>
    <w:rsid w:val="000423F1"/>
    <w:rPr>
      <w:b/>
      <w:bCs/>
      <w:smallCaps/>
      <w:color w:val="4472C4" w:themeColor="accent1"/>
      <w:spacing w:val="5"/>
    </w:rPr>
  </w:style>
  <w:style w:type="paragraph" w:styleId="Ttulo">
    <w:name w:val="Title"/>
    <w:basedOn w:val="Normal"/>
    <w:next w:val="Normal"/>
    <w:link w:val="TtuloCar"/>
    <w:uiPriority w:val="10"/>
    <w:qFormat/>
    <w:rsid w:val="000423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23F1"/>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E76D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D8F"/>
    <w:rPr>
      <w:rFonts w:ascii="Segoe UI" w:hAnsi="Segoe UI" w:cs="Segoe UI"/>
      <w:sz w:val="18"/>
      <w:szCs w:val="18"/>
    </w:rPr>
  </w:style>
  <w:style w:type="paragraph" w:styleId="Sinespaciado">
    <w:name w:val="No Spacing"/>
    <w:uiPriority w:val="1"/>
    <w:qFormat/>
    <w:rsid w:val="005B5610"/>
  </w:style>
  <w:style w:type="character" w:customStyle="1" w:styleId="Mencinsinresolver3">
    <w:name w:val="Mención sin resolver3"/>
    <w:basedOn w:val="Fuentedeprrafopredeter"/>
    <w:uiPriority w:val="99"/>
    <w:semiHidden/>
    <w:unhideWhenUsed/>
    <w:rsid w:val="0071538C"/>
    <w:rPr>
      <w:color w:val="605E5C"/>
      <w:shd w:val="clear" w:color="auto" w:fill="E1DFDD"/>
    </w:rPr>
  </w:style>
  <w:style w:type="paragraph" w:styleId="NormalWeb">
    <w:name w:val="Normal (Web)"/>
    <w:basedOn w:val="Normal"/>
    <w:uiPriority w:val="99"/>
    <w:semiHidden/>
    <w:unhideWhenUsed/>
    <w:rsid w:val="000F564D"/>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basedOn w:val="Fuentedeprrafopredeter"/>
    <w:uiPriority w:val="22"/>
    <w:qFormat/>
    <w:rsid w:val="000F564D"/>
    <w:rPr>
      <w:b/>
      <w:bCs/>
    </w:rPr>
  </w:style>
  <w:style w:type="character" w:customStyle="1" w:styleId="cuerpo-texto">
    <w:name w:val="cuerpo-texto"/>
    <w:basedOn w:val="Fuentedeprrafopredeter"/>
    <w:rsid w:val="00064A3E"/>
  </w:style>
  <w:style w:type="character" w:styleId="nfasis">
    <w:name w:val="Emphasis"/>
    <w:basedOn w:val="Fuentedeprrafopredeter"/>
    <w:uiPriority w:val="20"/>
    <w:qFormat/>
    <w:rsid w:val="00DB42EB"/>
    <w:rPr>
      <w:i/>
      <w:iCs/>
    </w:rPr>
  </w:style>
  <w:style w:type="character" w:customStyle="1" w:styleId="Mencinsinresolver4">
    <w:name w:val="Mención sin resolver4"/>
    <w:basedOn w:val="Fuentedeprrafopredeter"/>
    <w:uiPriority w:val="99"/>
    <w:semiHidden/>
    <w:unhideWhenUsed/>
    <w:rsid w:val="009D35BC"/>
    <w:rPr>
      <w:color w:val="605E5C"/>
      <w:shd w:val="clear" w:color="auto" w:fill="E1DFDD"/>
    </w:rPr>
  </w:style>
  <w:style w:type="character" w:styleId="Mencinsinresolver">
    <w:name w:val="Unresolved Mention"/>
    <w:basedOn w:val="Fuentedeprrafopredeter"/>
    <w:uiPriority w:val="99"/>
    <w:semiHidden/>
    <w:unhideWhenUsed/>
    <w:rsid w:val="006F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6389">
      <w:bodyDiv w:val="1"/>
      <w:marLeft w:val="0"/>
      <w:marRight w:val="0"/>
      <w:marTop w:val="0"/>
      <w:marBottom w:val="0"/>
      <w:divBdr>
        <w:top w:val="none" w:sz="0" w:space="0" w:color="auto"/>
        <w:left w:val="none" w:sz="0" w:space="0" w:color="auto"/>
        <w:bottom w:val="none" w:sz="0" w:space="0" w:color="auto"/>
        <w:right w:val="none" w:sz="0" w:space="0" w:color="auto"/>
      </w:divBdr>
      <w:divsChild>
        <w:div w:id="199768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854411">
              <w:marLeft w:val="0"/>
              <w:marRight w:val="0"/>
              <w:marTop w:val="0"/>
              <w:marBottom w:val="0"/>
              <w:divBdr>
                <w:top w:val="none" w:sz="0" w:space="0" w:color="auto"/>
                <w:left w:val="none" w:sz="0" w:space="0" w:color="auto"/>
                <w:bottom w:val="none" w:sz="0" w:space="0" w:color="auto"/>
                <w:right w:val="none" w:sz="0" w:space="0" w:color="auto"/>
              </w:divBdr>
              <w:divsChild>
                <w:div w:id="534580762">
                  <w:marLeft w:val="0"/>
                  <w:marRight w:val="0"/>
                  <w:marTop w:val="0"/>
                  <w:marBottom w:val="0"/>
                  <w:divBdr>
                    <w:top w:val="none" w:sz="0" w:space="0" w:color="auto"/>
                    <w:left w:val="none" w:sz="0" w:space="0" w:color="auto"/>
                    <w:bottom w:val="none" w:sz="0" w:space="0" w:color="auto"/>
                    <w:right w:val="none" w:sz="0" w:space="0" w:color="auto"/>
                  </w:divBdr>
                  <w:divsChild>
                    <w:div w:id="1738818852">
                      <w:marLeft w:val="0"/>
                      <w:marRight w:val="0"/>
                      <w:marTop w:val="0"/>
                      <w:marBottom w:val="0"/>
                      <w:divBdr>
                        <w:top w:val="none" w:sz="0" w:space="0" w:color="auto"/>
                        <w:left w:val="none" w:sz="0" w:space="0" w:color="auto"/>
                        <w:bottom w:val="none" w:sz="0" w:space="0" w:color="auto"/>
                        <w:right w:val="none" w:sz="0" w:space="0" w:color="auto"/>
                      </w:divBdr>
                      <w:divsChild>
                        <w:div w:id="184034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681304">
                              <w:marLeft w:val="0"/>
                              <w:marRight w:val="0"/>
                              <w:marTop w:val="0"/>
                              <w:marBottom w:val="0"/>
                              <w:divBdr>
                                <w:top w:val="none" w:sz="0" w:space="0" w:color="auto"/>
                                <w:left w:val="none" w:sz="0" w:space="0" w:color="auto"/>
                                <w:bottom w:val="none" w:sz="0" w:space="0" w:color="auto"/>
                                <w:right w:val="none" w:sz="0" w:space="0" w:color="auto"/>
                              </w:divBdr>
                              <w:divsChild>
                                <w:div w:id="1142427497">
                                  <w:marLeft w:val="0"/>
                                  <w:marRight w:val="0"/>
                                  <w:marTop w:val="0"/>
                                  <w:marBottom w:val="0"/>
                                  <w:divBdr>
                                    <w:top w:val="none" w:sz="0" w:space="0" w:color="auto"/>
                                    <w:left w:val="none" w:sz="0" w:space="0" w:color="auto"/>
                                    <w:bottom w:val="none" w:sz="0" w:space="0" w:color="auto"/>
                                    <w:right w:val="none" w:sz="0" w:space="0" w:color="auto"/>
                                  </w:divBdr>
                                  <w:divsChild>
                                    <w:div w:id="1095976036">
                                      <w:marLeft w:val="0"/>
                                      <w:marRight w:val="0"/>
                                      <w:marTop w:val="0"/>
                                      <w:marBottom w:val="0"/>
                                      <w:divBdr>
                                        <w:top w:val="none" w:sz="0" w:space="0" w:color="auto"/>
                                        <w:left w:val="none" w:sz="0" w:space="0" w:color="auto"/>
                                        <w:bottom w:val="none" w:sz="0" w:space="0" w:color="auto"/>
                                        <w:right w:val="none" w:sz="0" w:space="0" w:color="auto"/>
                                      </w:divBdr>
                                      <w:divsChild>
                                        <w:div w:id="3708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322">
                                  <w:marLeft w:val="0"/>
                                  <w:marRight w:val="0"/>
                                  <w:marTop w:val="0"/>
                                  <w:marBottom w:val="0"/>
                                  <w:divBdr>
                                    <w:top w:val="none" w:sz="0" w:space="0" w:color="auto"/>
                                    <w:left w:val="none" w:sz="0" w:space="0" w:color="auto"/>
                                    <w:bottom w:val="none" w:sz="0" w:space="0" w:color="auto"/>
                                    <w:right w:val="none" w:sz="0" w:space="0" w:color="auto"/>
                                  </w:divBdr>
                                  <w:divsChild>
                                    <w:div w:id="1672873453">
                                      <w:marLeft w:val="0"/>
                                      <w:marRight w:val="0"/>
                                      <w:marTop w:val="0"/>
                                      <w:marBottom w:val="0"/>
                                      <w:divBdr>
                                        <w:top w:val="none" w:sz="0" w:space="0" w:color="auto"/>
                                        <w:left w:val="none" w:sz="0" w:space="0" w:color="auto"/>
                                        <w:bottom w:val="none" w:sz="0" w:space="0" w:color="auto"/>
                                        <w:right w:val="none" w:sz="0" w:space="0" w:color="auto"/>
                                      </w:divBdr>
                                      <w:divsChild>
                                        <w:div w:id="11229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625925">
      <w:bodyDiv w:val="1"/>
      <w:marLeft w:val="0"/>
      <w:marRight w:val="0"/>
      <w:marTop w:val="0"/>
      <w:marBottom w:val="0"/>
      <w:divBdr>
        <w:top w:val="none" w:sz="0" w:space="0" w:color="auto"/>
        <w:left w:val="none" w:sz="0" w:space="0" w:color="auto"/>
        <w:bottom w:val="none" w:sz="0" w:space="0" w:color="auto"/>
        <w:right w:val="none" w:sz="0" w:space="0" w:color="auto"/>
      </w:divBdr>
    </w:div>
    <w:div w:id="438255486">
      <w:bodyDiv w:val="1"/>
      <w:marLeft w:val="0"/>
      <w:marRight w:val="0"/>
      <w:marTop w:val="0"/>
      <w:marBottom w:val="0"/>
      <w:divBdr>
        <w:top w:val="none" w:sz="0" w:space="0" w:color="auto"/>
        <w:left w:val="none" w:sz="0" w:space="0" w:color="auto"/>
        <w:bottom w:val="none" w:sz="0" w:space="0" w:color="auto"/>
        <w:right w:val="none" w:sz="0" w:space="0" w:color="auto"/>
      </w:divBdr>
      <w:divsChild>
        <w:div w:id="1225026348">
          <w:marLeft w:val="0"/>
          <w:marRight w:val="0"/>
          <w:marTop w:val="0"/>
          <w:marBottom w:val="0"/>
          <w:divBdr>
            <w:top w:val="none" w:sz="0" w:space="0" w:color="auto"/>
            <w:left w:val="none" w:sz="0" w:space="0" w:color="auto"/>
            <w:bottom w:val="none" w:sz="0" w:space="0" w:color="auto"/>
            <w:right w:val="none" w:sz="0" w:space="0" w:color="auto"/>
          </w:divBdr>
        </w:div>
      </w:divsChild>
    </w:div>
    <w:div w:id="570239515">
      <w:bodyDiv w:val="1"/>
      <w:marLeft w:val="0"/>
      <w:marRight w:val="0"/>
      <w:marTop w:val="0"/>
      <w:marBottom w:val="0"/>
      <w:divBdr>
        <w:top w:val="none" w:sz="0" w:space="0" w:color="auto"/>
        <w:left w:val="none" w:sz="0" w:space="0" w:color="auto"/>
        <w:bottom w:val="none" w:sz="0" w:space="0" w:color="auto"/>
        <w:right w:val="none" w:sz="0" w:space="0" w:color="auto"/>
      </w:divBdr>
    </w:div>
    <w:div w:id="598297989">
      <w:bodyDiv w:val="1"/>
      <w:marLeft w:val="0"/>
      <w:marRight w:val="0"/>
      <w:marTop w:val="0"/>
      <w:marBottom w:val="0"/>
      <w:divBdr>
        <w:top w:val="none" w:sz="0" w:space="0" w:color="auto"/>
        <w:left w:val="none" w:sz="0" w:space="0" w:color="auto"/>
        <w:bottom w:val="none" w:sz="0" w:space="0" w:color="auto"/>
        <w:right w:val="none" w:sz="0" w:space="0" w:color="auto"/>
      </w:divBdr>
    </w:div>
    <w:div w:id="755398333">
      <w:bodyDiv w:val="1"/>
      <w:marLeft w:val="0"/>
      <w:marRight w:val="0"/>
      <w:marTop w:val="0"/>
      <w:marBottom w:val="0"/>
      <w:divBdr>
        <w:top w:val="none" w:sz="0" w:space="0" w:color="auto"/>
        <w:left w:val="none" w:sz="0" w:space="0" w:color="auto"/>
        <w:bottom w:val="none" w:sz="0" w:space="0" w:color="auto"/>
        <w:right w:val="none" w:sz="0" w:space="0" w:color="auto"/>
      </w:divBdr>
    </w:div>
    <w:div w:id="861744323">
      <w:bodyDiv w:val="1"/>
      <w:marLeft w:val="0"/>
      <w:marRight w:val="0"/>
      <w:marTop w:val="0"/>
      <w:marBottom w:val="0"/>
      <w:divBdr>
        <w:top w:val="none" w:sz="0" w:space="0" w:color="auto"/>
        <w:left w:val="none" w:sz="0" w:space="0" w:color="auto"/>
        <w:bottom w:val="none" w:sz="0" w:space="0" w:color="auto"/>
        <w:right w:val="none" w:sz="0" w:space="0" w:color="auto"/>
      </w:divBdr>
      <w:divsChild>
        <w:div w:id="1800031866">
          <w:marLeft w:val="0"/>
          <w:marRight w:val="0"/>
          <w:marTop w:val="0"/>
          <w:marBottom w:val="0"/>
          <w:divBdr>
            <w:top w:val="none" w:sz="0" w:space="0" w:color="auto"/>
            <w:left w:val="none" w:sz="0" w:space="0" w:color="auto"/>
            <w:bottom w:val="none" w:sz="0" w:space="0" w:color="auto"/>
            <w:right w:val="none" w:sz="0" w:space="0" w:color="auto"/>
          </w:divBdr>
          <w:divsChild>
            <w:div w:id="6417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9395">
      <w:bodyDiv w:val="1"/>
      <w:marLeft w:val="0"/>
      <w:marRight w:val="0"/>
      <w:marTop w:val="0"/>
      <w:marBottom w:val="0"/>
      <w:divBdr>
        <w:top w:val="none" w:sz="0" w:space="0" w:color="auto"/>
        <w:left w:val="none" w:sz="0" w:space="0" w:color="auto"/>
        <w:bottom w:val="none" w:sz="0" w:space="0" w:color="auto"/>
        <w:right w:val="none" w:sz="0" w:space="0" w:color="auto"/>
      </w:divBdr>
    </w:div>
    <w:div w:id="1254315053">
      <w:bodyDiv w:val="1"/>
      <w:marLeft w:val="0"/>
      <w:marRight w:val="0"/>
      <w:marTop w:val="0"/>
      <w:marBottom w:val="0"/>
      <w:divBdr>
        <w:top w:val="none" w:sz="0" w:space="0" w:color="auto"/>
        <w:left w:val="none" w:sz="0" w:space="0" w:color="auto"/>
        <w:bottom w:val="none" w:sz="0" w:space="0" w:color="auto"/>
        <w:right w:val="none" w:sz="0" w:space="0" w:color="auto"/>
      </w:divBdr>
      <w:divsChild>
        <w:div w:id="2090347500">
          <w:marLeft w:val="0"/>
          <w:marRight w:val="0"/>
          <w:marTop w:val="0"/>
          <w:marBottom w:val="0"/>
          <w:divBdr>
            <w:top w:val="none" w:sz="0" w:space="0" w:color="auto"/>
            <w:left w:val="none" w:sz="0" w:space="0" w:color="auto"/>
            <w:bottom w:val="none" w:sz="0" w:space="0" w:color="auto"/>
            <w:right w:val="none" w:sz="0" w:space="0" w:color="auto"/>
          </w:divBdr>
        </w:div>
        <w:div w:id="139470953">
          <w:marLeft w:val="0"/>
          <w:marRight w:val="0"/>
          <w:marTop w:val="0"/>
          <w:marBottom w:val="0"/>
          <w:divBdr>
            <w:top w:val="none" w:sz="0" w:space="0" w:color="auto"/>
            <w:left w:val="none" w:sz="0" w:space="0" w:color="auto"/>
            <w:bottom w:val="none" w:sz="0" w:space="0" w:color="auto"/>
            <w:right w:val="none" w:sz="0" w:space="0" w:color="auto"/>
          </w:divBdr>
        </w:div>
      </w:divsChild>
    </w:div>
    <w:div w:id="1498308472">
      <w:bodyDiv w:val="1"/>
      <w:marLeft w:val="0"/>
      <w:marRight w:val="0"/>
      <w:marTop w:val="0"/>
      <w:marBottom w:val="0"/>
      <w:divBdr>
        <w:top w:val="none" w:sz="0" w:space="0" w:color="auto"/>
        <w:left w:val="none" w:sz="0" w:space="0" w:color="auto"/>
        <w:bottom w:val="none" w:sz="0" w:space="0" w:color="auto"/>
        <w:right w:val="none" w:sz="0" w:space="0" w:color="auto"/>
      </w:divBdr>
    </w:div>
    <w:div w:id="1583098801">
      <w:bodyDiv w:val="1"/>
      <w:marLeft w:val="0"/>
      <w:marRight w:val="0"/>
      <w:marTop w:val="0"/>
      <w:marBottom w:val="0"/>
      <w:divBdr>
        <w:top w:val="none" w:sz="0" w:space="0" w:color="auto"/>
        <w:left w:val="none" w:sz="0" w:space="0" w:color="auto"/>
        <w:bottom w:val="none" w:sz="0" w:space="0" w:color="auto"/>
        <w:right w:val="none" w:sz="0" w:space="0" w:color="auto"/>
      </w:divBdr>
    </w:div>
    <w:div w:id="1880703219">
      <w:bodyDiv w:val="1"/>
      <w:marLeft w:val="0"/>
      <w:marRight w:val="0"/>
      <w:marTop w:val="0"/>
      <w:marBottom w:val="0"/>
      <w:divBdr>
        <w:top w:val="none" w:sz="0" w:space="0" w:color="auto"/>
        <w:left w:val="none" w:sz="0" w:space="0" w:color="auto"/>
        <w:bottom w:val="none" w:sz="0" w:space="0" w:color="auto"/>
        <w:right w:val="none" w:sz="0" w:space="0" w:color="auto"/>
      </w:divBdr>
    </w:div>
    <w:div w:id="1882745574">
      <w:bodyDiv w:val="1"/>
      <w:marLeft w:val="0"/>
      <w:marRight w:val="0"/>
      <w:marTop w:val="0"/>
      <w:marBottom w:val="0"/>
      <w:divBdr>
        <w:top w:val="none" w:sz="0" w:space="0" w:color="auto"/>
        <w:left w:val="none" w:sz="0" w:space="0" w:color="auto"/>
        <w:bottom w:val="none" w:sz="0" w:space="0" w:color="auto"/>
        <w:right w:val="none" w:sz="0" w:space="0" w:color="auto"/>
      </w:divBdr>
    </w:div>
    <w:div w:id="1962228926">
      <w:bodyDiv w:val="1"/>
      <w:marLeft w:val="0"/>
      <w:marRight w:val="0"/>
      <w:marTop w:val="0"/>
      <w:marBottom w:val="0"/>
      <w:divBdr>
        <w:top w:val="none" w:sz="0" w:space="0" w:color="auto"/>
        <w:left w:val="none" w:sz="0" w:space="0" w:color="auto"/>
        <w:bottom w:val="none" w:sz="0" w:space="0" w:color="auto"/>
        <w:right w:val="none" w:sz="0" w:space="0" w:color="auto"/>
      </w:divBdr>
    </w:div>
    <w:div w:id="19797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alud.es/pacientes/que-supone-declaracion-alerta-sanitaria-internacional-coronavirus-oms_73697_1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sdiario.com/867357865/Beaumont-destroza-a-un-Sanchez-grogui-desvelando-su-plan-de-marketing-extremo.html" TargetMode="External"/><Relationship Id="rId13" Type="http://schemas.openxmlformats.org/officeDocument/2006/relationships/hyperlink" Target="https://www.ondacero.es/noticias/espana/sanchez-asume-errores-exige-autocritica-gobierno-madrid-focos-coronavirus_202004295ea9537621ed2300011a0b46.html" TargetMode="External"/><Relationship Id="rId18" Type="http://schemas.openxmlformats.org/officeDocument/2006/relationships/hyperlink" Target="https://www.elespanol.com/invertia/medios/20200407/moncloa-activara-millones-euros-publicidad-institucional-medios/480452802_0.html" TargetMode="External"/><Relationship Id="rId3" Type="http://schemas.openxmlformats.org/officeDocument/2006/relationships/hyperlink" Target="https://www.consalud.es/pacientes/especial-coronavirus/coronavirus-sanchez-illa-cronica-epidemia-anunciada_77035_102.html" TargetMode="External"/><Relationship Id="rId7" Type="http://schemas.openxmlformats.org/officeDocument/2006/relationships/hyperlink" Target="https://www.newsweek.com/last-word-james-carville-111229" TargetMode="External"/><Relationship Id="rId12" Type="http://schemas.openxmlformats.org/officeDocument/2006/relationships/hyperlink" Target="https://www.expansion.com/blogs/hablando-en-publico/2020/03/14/la-comunicacion-de-crisis-de-pedro.html" TargetMode="External"/><Relationship Id="rId17" Type="http://schemas.openxmlformats.org/officeDocument/2006/relationships/hyperlink" Target="https://www.elespanol.com/bluper/noticias/falso-subvenciones-millones-atresmedia-mediaset" TargetMode="External"/><Relationship Id="rId2" Type="http://schemas.openxmlformats.org/officeDocument/2006/relationships/hyperlink" Target="https://www.elespanol.com/ciencia/salud/20200330/simon-apartado-coronavirus-errores-aciertos-supermedico-frente/478703213_0.html" TargetMode="External"/><Relationship Id="rId16" Type="http://schemas.openxmlformats.org/officeDocument/2006/relationships/hyperlink" Target="https://www.periodistadigital.com/periodismo/periodismo-online/20200502/alfonso-ussia-arrincona-estrellas-antena-3-lasexta-tapar-tragedia-coronavirus-espana-noticia-689404301448/" TargetMode="External"/><Relationship Id="rId1" Type="http://schemas.openxmlformats.org/officeDocument/2006/relationships/hyperlink" Target="https://www.mscbs.gob.es/en/profesionales/saludPublica/ccayes/alertasActual/nCov%20China/documentos/Valoracion_declaracion_emergencia_OMS_2019_nCoV.pdf" TargetMode="External"/><Relationship Id="rId6" Type="http://schemas.openxmlformats.org/officeDocument/2006/relationships/hyperlink" Target="https://correo.osakidetza.net/owa/redir.aspx?C=pfPwo9DvAYNtbHmzCqtm4aTEs3-7EJjfS3qlHcV8CYWF3aWcjPbXCA..&amp;URL=https%3a%2f%2fwww.youtube.com%2fwatch%3ftime_continue%3d2%26v%3dKMta3VGQQJA%26feature%3demb_logo" TargetMode="External"/><Relationship Id="rId11" Type="http://schemas.openxmlformats.org/officeDocument/2006/relationships/hyperlink" Target="https://twitter.com/sanchezcastejon/status/792317888296284161?lang=es" TargetMode="External"/><Relationship Id="rId5" Type="http://schemas.openxmlformats.org/officeDocument/2006/relationships/hyperlink" Target="https://www.javiermanzaneque.com/storytelling-que-es-y-como-hacerlo/" TargetMode="External"/><Relationship Id="rId15" Type="http://schemas.openxmlformats.org/officeDocument/2006/relationships/hyperlink" Target="https://www.elpais.com.uy/vida-actual/infoxicacion-fenomeno-crece-tiempos-coronavirus.html" TargetMode="External"/><Relationship Id="rId10" Type="http://schemas.openxmlformats.org/officeDocument/2006/relationships/hyperlink" Target="https://elpais.com/politica/2016/10/29/actualidad/1477735635_217414.html" TargetMode="External"/><Relationship Id="rId4" Type="http://schemas.openxmlformats.org/officeDocument/2006/relationships/hyperlink" Target="https://www.socialmediapymes.com/que-es-el-storytelling-infografia/" TargetMode="External"/><Relationship Id="rId9" Type="http://schemas.openxmlformats.org/officeDocument/2006/relationships/hyperlink" Target="https://www.vozpopuli.com/politica/Sanchez-dinamita-PSOE-Moncloa-vamos-deriva_0_1351065168.html" TargetMode="External"/><Relationship Id="rId14" Type="http://schemas.openxmlformats.org/officeDocument/2006/relationships/hyperlink" Target="https://www.agenciasinc.es/Reportajes/La-sobredosis-informativa-por-coronavirus-tambien-amenaza-la-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4067-AEFA-4962-899C-64A5DBAC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4222</Words>
  <Characters>23223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rodriguez</dc:creator>
  <cp:keywords/>
  <dc:description/>
  <cp:lastModifiedBy>Rosa Añel</cp:lastModifiedBy>
  <cp:revision>23</cp:revision>
  <cp:lastPrinted>2020-04-22T11:28:00Z</cp:lastPrinted>
  <dcterms:created xsi:type="dcterms:W3CDTF">2020-05-13T15:42:00Z</dcterms:created>
  <dcterms:modified xsi:type="dcterms:W3CDTF">2020-05-14T07:59:00Z</dcterms:modified>
</cp:coreProperties>
</file>