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AC2F" w14:textId="50420533" w:rsidR="00AE5305" w:rsidRDefault="00AE5305" w:rsidP="00AE5305">
      <w:pPr>
        <w:spacing w:after="0"/>
        <w:ind w:left="1734" w:hanging="10"/>
      </w:pPr>
      <w:r>
        <w:rPr>
          <w:b/>
          <w:sz w:val="28"/>
        </w:rPr>
        <w:t>CARLOS RUBEN AROCA JÁCOME</w:t>
      </w:r>
      <w:r>
        <w:rPr>
          <w:sz w:val="28"/>
        </w:rPr>
        <w:t xml:space="preserve"> </w:t>
      </w:r>
    </w:p>
    <w:p w14:paraId="3A4D75AB" w14:textId="77777777" w:rsidR="00AE5305" w:rsidRDefault="00AE5305" w:rsidP="00AE5305">
      <w:pPr>
        <w:spacing w:after="7"/>
        <w:ind w:left="44"/>
        <w:jc w:val="center"/>
      </w:pPr>
      <w:r>
        <w:rPr>
          <w:b/>
        </w:rPr>
        <w:t xml:space="preserve"> </w:t>
      </w:r>
      <w:r>
        <w:t xml:space="preserve"> </w:t>
      </w:r>
    </w:p>
    <w:p w14:paraId="48A7FEDB" w14:textId="77777777" w:rsidR="00AE5305" w:rsidRDefault="00AE5305" w:rsidP="00AE5305">
      <w:pPr>
        <w:spacing w:after="70"/>
        <w:ind w:left="44"/>
        <w:jc w:val="center"/>
      </w:pPr>
      <w:r>
        <w:rPr>
          <w:b/>
        </w:rPr>
        <w:t xml:space="preserve"> </w:t>
      </w:r>
      <w:r>
        <w:t xml:space="preserve"> </w:t>
      </w:r>
    </w:p>
    <w:p w14:paraId="6FE8FA50" w14:textId="77777777" w:rsidR="00AE5305" w:rsidRDefault="00AE5305" w:rsidP="00AE5305">
      <w:pPr>
        <w:spacing w:after="0"/>
        <w:ind w:left="7" w:hanging="10"/>
      </w:pPr>
      <w:r>
        <w:rPr>
          <w:b/>
          <w:sz w:val="28"/>
        </w:rPr>
        <w:t xml:space="preserve">Datos generales:  </w:t>
      </w:r>
    </w:p>
    <w:p w14:paraId="57D7B856" w14:textId="77777777" w:rsidR="00AE5305" w:rsidRDefault="00AE5305" w:rsidP="00AE5305">
      <w:pPr>
        <w:spacing w:after="44"/>
        <w:ind w:left="60"/>
      </w:pPr>
      <w:r>
        <w:rPr>
          <w:b/>
        </w:rPr>
        <w:t xml:space="preserve"> </w:t>
      </w:r>
    </w:p>
    <w:p w14:paraId="09C79D07" w14:textId="77777777" w:rsidR="00AE5305" w:rsidRDefault="00AE5305" w:rsidP="00AE5305">
      <w:pPr>
        <w:numPr>
          <w:ilvl w:val="0"/>
          <w:numId w:val="1"/>
        </w:numPr>
        <w:spacing w:after="25" w:line="252" w:lineRule="auto"/>
        <w:ind w:hanging="361"/>
      </w:pPr>
      <w:r>
        <w:rPr>
          <w:b/>
        </w:rPr>
        <w:t>Nombres c</w:t>
      </w:r>
      <w:bookmarkStart w:id="0" w:name="_GoBack"/>
      <w:bookmarkEnd w:id="0"/>
      <w:r>
        <w:rPr>
          <w:b/>
        </w:rPr>
        <w:t xml:space="preserve">ompletos: CARLOS RUBEN AROCA JÁCOME  </w:t>
      </w:r>
    </w:p>
    <w:p w14:paraId="49DFCA98" w14:textId="77777777" w:rsidR="00AE5305" w:rsidRDefault="00AE5305" w:rsidP="00AE5305">
      <w:pPr>
        <w:spacing w:after="40"/>
        <w:ind w:left="60"/>
      </w:pPr>
      <w:r>
        <w:rPr>
          <w:b/>
        </w:rPr>
        <w:t xml:space="preserve"> </w:t>
      </w:r>
    </w:p>
    <w:p w14:paraId="6FF237AB" w14:textId="53B243AC" w:rsidR="00AE5305" w:rsidRDefault="00AE5305" w:rsidP="00AE5305">
      <w:pPr>
        <w:numPr>
          <w:ilvl w:val="0"/>
          <w:numId w:val="1"/>
        </w:numPr>
        <w:spacing w:after="10"/>
        <w:ind w:hanging="361"/>
      </w:pPr>
      <w:r>
        <w:rPr>
          <w:b/>
        </w:rPr>
        <w:t xml:space="preserve">Correo Electrónico: </w:t>
      </w:r>
      <w:proofErr w:type="gramStart"/>
      <w:r w:rsidRPr="00AE5305">
        <w:rPr>
          <w:b/>
          <w:color w:val="4472C4" w:themeColor="accent1"/>
          <w:u w:val="single" w:color="0000FF"/>
        </w:rPr>
        <w:t>ruben.aroca.jacome@protonmail.com</w:t>
      </w:r>
      <w:r w:rsidRPr="00AE5305">
        <w:rPr>
          <w:b/>
          <w:color w:val="4472C4" w:themeColor="accent1"/>
        </w:rPr>
        <w:t xml:space="preserve"> </w:t>
      </w:r>
      <w:r w:rsidRPr="00AE5305">
        <w:rPr>
          <w:b/>
          <w:color w:val="4472C4" w:themeColor="accent1"/>
        </w:rPr>
        <w:t>,</w:t>
      </w:r>
      <w:proofErr w:type="gramEnd"/>
      <w:r w:rsidRPr="00AE5305">
        <w:rPr>
          <w:b/>
          <w:color w:val="4472C4" w:themeColor="accent1"/>
        </w:rPr>
        <w:t xml:space="preserve"> </w:t>
      </w:r>
      <w:hyperlink r:id="rId5" w:history="1">
        <w:r w:rsidRPr="00AE5305">
          <w:rPr>
            <w:rStyle w:val="Hyperlink"/>
            <w:b/>
            <w:color w:val="4472C4" w:themeColor="accent1"/>
          </w:rPr>
          <w:t>carlos.aroca@cu.ucsg.edu.ec</w:t>
        </w:r>
      </w:hyperlink>
      <w:r w:rsidRPr="00AE5305">
        <w:rPr>
          <w:b/>
          <w:color w:val="4472C4" w:themeColor="accent1"/>
        </w:rPr>
        <w:t xml:space="preserve"> </w:t>
      </w:r>
    </w:p>
    <w:p w14:paraId="3A4E7CFA" w14:textId="77777777" w:rsidR="00AE5305" w:rsidRDefault="00AE5305" w:rsidP="00AE5305">
      <w:pPr>
        <w:spacing w:after="40"/>
        <w:ind w:left="60"/>
      </w:pPr>
      <w:r>
        <w:rPr>
          <w:b/>
        </w:rPr>
        <w:t xml:space="preserve"> </w:t>
      </w:r>
    </w:p>
    <w:p w14:paraId="714A0E08" w14:textId="77777777" w:rsidR="00AE5305" w:rsidRDefault="00AE5305" w:rsidP="00AE5305">
      <w:pPr>
        <w:numPr>
          <w:ilvl w:val="0"/>
          <w:numId w:val="1"/>
        </w:numPr>
        <w:spacing w:after="25" w:line="252" w:lineRule="auto"/>
        <w:ind w:hanging="361"/>
      </w:pPr>
      <w:r>
        <w:rPr>
          <w:b/>
        </w:rPr>
        <w:t xml:space="preserve">Formación Académica (títulos de tercer y cuarto nivel):  </w:t>
      </w:r>
    </w:p>
    <w:p w14:paraId="41092A2A" w14:textId="77777777" w:rsidR="00AE5305" w:rsidRDefault="00AE5305" w:rsidP="00AE5305">
      <w:pPr>
        <w:spacing w:after="0"/>
        <w:ind w:left="12"/>
      </w:pPr>
      <w:r>
        <w:t xml:space="preserve">  </w:t>
      </w:r>
    </w:p>
    <w:tbl>
      <w:tblPr>
        <w:tblStyle w:val="TableGrid"/>
        <w:tblW w:w="9543" w:type="dxa"/>
        <w:tblInd w:w="-58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2729"/>
        <w:gridCol w:w="3745"/>
        <w:gridCol w:w="3069"/>
      </w:tblGrid>
      <w:tr w:rsidR="00AE5305" w14:paraId="1BF06FA5" w14:textId="77777777" w:rsidTr="009C7A62">
        <w:trPr>
          <w:trHeight w:val="316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35E68" w14:textId="77777777" w:rsidR="00AE5305" w:rsidRDefault="00AE5305" w:rsidP="009C7A62">
            <w:pPr>
              <w:ind w:left="51"/>
              <w:jc w:val="center"/>
            </w:pPr>
            <w:r>
              <w:rPr>
                <w:b/>
              </w:rPr>
              <w:t xml:space="preserve">TITULO OBTENIDO 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8AC1" w14:textId="77777777" w:rsidR="00AE5305" w:rsidRDefault="00AE5305" w:rsidP="009C7A62">
            <w:pPr>
              <w:ind w:left="57"/>
              <w:jc w:val="center"/>
            </w:pPr>
            <w:r>
              <w:rPr>
                <w:b/>
              </w:rPr>
              <w:t xml:space="preserve">INSTITUCIÓN  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F92F" w14:textId="77777777" w:rsidR="00AE5305" w:rsidRDefault="00AE5305" w:rsidP="009C7A62">
            <w:pPr>
              <w:ind w:left="53"/>
              <w:jc w:val="center"/>
            </w:pPr>
            <w:r>
              <w:rPr>
                <w:b/>
              </w:rPr>
              <w:t xml:space="preserve">FECHA  </w:t>
            </w:r>
          </w:p>
        </w:tc>
      </w:tr>
      <w:tr w:rsidR="00AE5305" w14:paraId="13D3DFCD" w14:textId="77777777" w:rsidTr="009C7A62">
        <w:trPr>
          <w:trHeight w:val="616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7D23F" w14:textId="77777777" w:rsidR="00AE5305" w:rsidRDefault="00AE5305" w:rsidP="009C7A62">
            <w:pPr>
              <w:spacing w:after="10"/>
              <w:ind w:left="74"/>
            </w:pPr>
            <w:r>
              <w:rPr>
                <w:b/>
              </w:rPr>
              <w:t xml:space="preserve">Licenciado en Sociología y  </w:t>
            </w:r>
          </w:p>
          <w:p w14:paraId="4B49BBC3" w14:textId="77777777" w:rsidR="00AE5305" w:rsidRDefault="00AE5305" w:rsidP="009C7A62">
            <w:pPr>
              <w:ind w:left="74"/>
            </w:pPr>
            <w:r>
              <w:rPr>
                <w:b/>
              </w:rPr>
              <w:t xml:space="preserve">Ciencias Políticas  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11DD" w14:textId="77777777" w:rsidR="00AE5305" w:rsidRDefault="00AE5305" w:rsidP="009C7A62">
            <w:pPr>
              <w:spacing w:after="10"/>
              <w:ind w:left="74"/>
            </w:pPr>
            <w:r>
              <w:t xml:space="preserve">Universidad Estatal de  </w:t>
            </w:r>
          </w:p>
          <w:p w14:paraId="4B7B25F3" w14:textId="77777777" w:rsidR="00AE5305" w:rsidRDefault="00AE5305" w:rsidP="009C7A62">
            <w:pPr>
              <w:ind w:left="74"/>
            </w:pPr>
            <w:r>
              <w:t xml:space="preserve">Guayaquil  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ACE0" w14:textId="770FCE9B" w:rsidR="00AE5305" w:rsidRDefault="00AE5305" w:rsidP="009C7A62">
            <w:pPr>
              <w:ind w:left="74"/>
              <w:jc w:val="both"/>
            </w:pPr>
            <w:r>
              <w:t xml:space="preserve">Octubre, 1991. </w:t>
            </w:r>
          </w:p>
        </w:tc>
      </w:tr>
      <w:tr w:rsidR="00AE5305" w14:paraId="1A6B8A32" w14:textId="77777777" w:rsidTr="009C7A62">
        <w:trPr>
          <w:trHeight w:val="625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FD54" w14:textId="77777777" w:rsidR="00AE5305" w:rsidRDefault="00AE5305" w:rsidP="009C7A62">
            <w:pPr>
              <w:spacing w:after="18"/>
              <w:ind w:left="74"/>
            </w:pPr>
            <w:r>
              <w:rPr>
                <w:b/>
              </w:rPr>
              <w:t xml:space="preserve">Diplomado en Gerencia de </w:t>
            </w:r>
          </w:p>
          <w:p w14:paraId="421C3EAE" w14:textId="77777777" w:rsidR="00AE5305" w:rsidRDefault="00AE5305" w:rsidP="009C7A62">
            <w:pPr>
              <w:ind w:left="74"/>
            </w:pPr>
            <w:proofErr w:type="spellStart"/>
            <w:r>
              <w:rPr>
                <w:b/>
              </w:rPr>
              <w:t>ONGs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D77C5" w14:textId="77777777" w:rsidR="00AE5305" w:rsidRDefault="00AE5305" w:rsidP="009C7A62">
            <w:pPr>
              <w:ind w:left="74"/>
              <w:jc w:val="both"/>
            </w:pPr>
            <w:r>
              <w:t xml:space="preserve">Instituto Tecnológico de Monterrey TEC  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8A33F" w14:textId="3475FA68" w:rsidR="00AE5305" w:rsidRDefault="00AE5305" w:rsidP="009C7A62">
            <w:pPr>
              <w:ind w:left="74"/>
              <w:jc w:val="both"/>
            </w:pPr>
            <w:r>
              <w:t xml:space="preserve">Diciembre, 2001. </w:t>
            </w:r>
          </w:p>
        </w:tc>
      </w:tr>
      <w:tr w:rsidR="00AE5305" w14:paraId="0B84A4DE" w14:textId="77777777" w:rsidTr="009C7A62">
        <w:trPr>
          <w:trHeight w:val="620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5FA1" w14:textId="77777777" w:rsidR="00AE5305" w:rsidRDefault="00AE5305" w:rsidP="009C7A62">
            <w:pPr>
              <w:spacing w:after="10"/>
              <w:ind w:left="74"/>
            </w:pPr>
            <w:proofErr w:type="gramStart"/>
            <w:r>
              <w:rPr>
                <w:b/>
              </w:rPr>
              <w:t>Master</w:t>
            </w:r>
            <w:proofErr w:type="gramEnd"/>
            <w:r>
              <w:rPr>
                <w:b/>
              </w:rPr>
              <w:t xml:space="preserve"> en Políticas de  </w:t>
            </w:r>
          </w:p>
          <w:p w14:paraId="0BDE7790" w14:textId="77777777" w:rsidR="00AE5305" w:rsidRDefault="00AE5305" w:rsidP="009C7A62">
            <w:pPr>
              <w:ind w:left="74"/>
            </w:pPr>
            <w:r>
              <w:rPr>
                <w:b/>
              </w:rPr>
              <w:t xml:space="preserve">Innovación Educativa 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7B25" w14:textId="467583DB" w:rsidR="00AE5305" w:rsidRDefault="00AE5305" w:rsidP="00AE5305">
            <w:pPr>
              <w:tabs>
                <w:tab w:val="center" w:pos="1627"/>
                <w:tab w:val="right" w:pos="3745"/>
              </w:tabs>
            </w:pPr>
            <w:r>
              <w:t xml:space="preserve">Universidad </w:t>
            </w:r>
            <w:r>
              <w:tab/>
              <w:t xml:space="preserve">de </w:t>
            </w:r>
            <w:r>
              <w:tab/>
            </w:r>
            <w:r>
              <w:t>Almería, España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A1E3E" w14:textId="0C6A7A59" w:rsidR="00AE5305" w:rsidRDefault="00AE5305" w:rsidP="00AE5305">
            <w:pPr>
              <w:spacing w:after="10"/>
              <w:ind w:left="74"/>
            </w:pPr>
            <w:r>
              <w:t xml:space="preserve">Marzo, 2012. </w:t>
            </w:r>
          </w:p>
          <w:p w14:paraId="21B72EA1" w14:textId="2D14496A" w:rsidR="00AE5305" w:rsidRDefault="00AE5305" w:rsidP="009C7A62">
            <w:pPr>
              <w:ind w:left="74"/>
            </w:pPr>
          </w:p>
        </w:tc>
      </w:tr>
      <w:tr w:rsidR="00AE5305" w14:paraId="1749A8D2" w14:textId="77777777" w:rsidTr="009C7A62">
        <w:trPr>
          <w:trHeight w:val="816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8BF9" w14:textId="77777777" w:rsidR="00AE5305" w:rsidRDefault="00AE5305" w:rsidP="009C7A62">
            <w:pPr>
              <w:spacing w:after="22"/>
              <w:ind w:left="74"/>
            </w:pPr>
            <w:r>
              <w:rPr>
                <w:b/>
              </w:rPr>
              <w:t xml:space="preserve">PhD en Educación e  </w:t>
            </w:r>
          </w:p>
          <w:p w14:paraId="21C7B98F" w14:textId="77777777" w:rsidR="00AE5305" w:rsidRDefault="00AE5305" w:rsidP="009C7A62">
            <w:pPr>
              <w:ind w:left="74"/>
            </w:pPr>
            <w:r>
              <w:rPr>
                <w:b/>
              </w:rPr>
              <w:t xml:space="preserve">Interculturalidad  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5E39" w14:textId="25504B64" w:rsidR="00AE5305" w:rsidRDefault="00AE5305" w:rsidP="00AE5305">
            <w:pPr>
              <w:tabs>
                <w:tab w:val="center" w:pos="1627"/>
                <w:tab w:val="right" w:pos="3745"/>
              </w:tabs>
            </w:pPr>
            <w:r>
              <w:t xml:space="preserve">Universidad </w:t>
            </w:r>
            <w:r>
              <w:tab/>
              <w:t xml:space="preserve">de </w:t>
            </w:r>
            <w:r>
              <w:tab/>
            </w:r>
            <w:r>
              <w:t>Almería, España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57D3" w14:textId="77777777" w:rsidR="00AE5305" w:rsidRDefault="00AE5305" w:rsidP="009C7A62">
            <w:pPr>
              <w:spacing w:after="36"/>
              <w:ind w:left="74"/>
            </w:pPr>
            <w:r>
              <w:t xml:space="preserve">Febrero, 2018. </w:t>
            </w:r>
          </w:p>
          <w:p w14:paraId="60AAE615" w14:textId="6BE450DE" w:rsidR="00AE5305" w:rsidRDefault="00AE5305" w:rsidP="009C7A62">
            <w:pPr>
              <w:tabs>
                <w:tab w:val="center" w:pos="2235"/>
              </w:tabs>
            </w:pPr>
          </w:p>
        </w:tc>
      </w:tr>
      <w:tr w:rsidR="00AE5305" w14:paraId="59A4E717" w14:textId="77777777" w:rsidTr="009C7A62">
        <w:trPr>
          <w:trHeight w:val="824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E370F" w14:textId="77777777" w:rsidR="00AE5305" w:rsidRDefault="00AE5305" w:rsidP="009C7A62">
            <w:pPr>
              <w:ind w:left="74"/>
              <w:jc w:val="both"/>
            </w:pPr>
            <w:r>
              <w:rPr>
                <w:b/>
              </w:rPr>
              <w:t xml:space="preserve">Investigador Acreditado No. REG- INV-18-02442 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3230" w14:textId="77777777" w:rsidR="00AE5305" w:rsidRDefault="00AE5305" w:rsidP="009C7A62">
            <w:pPr>
              <w:ind w:left="-18"/>
            </w:pPr>
            <w:r>
              <w:rPr>
                <w:b/>
              </w:rPr>
              <w:t xml:space="preserve"> </w:t>
            </w:r>
            <w:r>
              <w:t xml:space="preserve">SENESCYT - Ecuador 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191B" w14:textId="77777777" w:rsidR="00AE5305" w:rsidRDefault="00AE5305" w:rsidP="009C7A62">
            <w:pPr>
              <w:ind w:left="74"/>
            </w:pPr>
            <w:r>
              <w:t xml:space="preserve">Mayo 2018 </w:t>
            </w:r>
          </w:p>
        </w:tc>
      </w:tr>
    </w:tbl>
    <w:p w14:paraId="264245BC" w14:textId="77777777" w:rsidR="00AE5305" w:rsidRDefault="00AE5305" w:rsidP="00AE5305">
      <w:pPr>
        <w:spacing w:after="10"/>
        <w:ind w:left="12"/>
      </w:pPr>
      <w:r>
        <w:t xml:space="preserve">  </w:t>
      </w:r>
    </w:p>
    <w:p w14:paraId="5779F1BF" w14:textId="77777777" w:rsidR="00AE5305" w:rsidRDefault="00AE5305" w:rsidP="00AE5305">
      <w:pPr>
        <w:spacing w:after="10"/>
        <w:ind w:left="12"/>
      </w:pPr>
      <w:r>
        <w:t xml:space="preserve">   </w:t>
      </w:r>
    </w:p>
    <w:p w14:paraId="7C3C0BEB" w14:textId="77777777" w:rsidR="00AE5305" w:rsidRDefault="00AE5305" w:rsidP="00AE5305">
      <w:pPr>
        <w:numPr>
          <w:ilvl w:val="0"/>
          <w:numId w:val="1"/>
        </w:numPr>
        <w:spacing w:after="25" w:line="252" w:lineRule="auto"/>
        <w:ind w:hanging="361"/>
      </w:pPr>
      <w:r>
        <w:t xml:space="preserve">  </w:t>
      </w:r>
      <w:r>
        <w:rPr>
          <w:b/>
        </w:rPr>
        <w:t>Experiencia como docente de tercer nivel</w:t>
      </w:r>
      <w:r>
        <w:t xml:space="preserve">  </w:t>
      </w:r>
    </w:p>
    <w:p w14:paraId="26A226EA" w14:textId="77777777" w:rsidR="00AE5305" w:rsidRDefault="00AE5305" w:rsidP="00AE5305">
      <w:pPr>
        <w:spacing w:after="0"/>
        <w:ind w:left="12"/>
      </w:pPr>
      <w:r>
        <w:t xml:space="preserve">  </w:t>
      </w:r>
    </w:p>
    <w:tbl>
      <w:tblPr>
        <w:tblStyle w:val="TableGrid"/>
        <w:tblW w:w="8503" w:type="dxa"/>
        <w:tblInd w:w="-58" w:type="dxa"/>
        <w:tblCellMar>
          <w:top w:w="40" w:type="dxa"/>
          <w:left w:w="74" w:type="dxa"/>
          <w:right w:w="36" w:type="dxa"/>
        </w:tblCellMar>
        <w:tblLook w:val="04A0" w:firstRow="1" w:lastRow="0" w:firstColumn="1" w:lastColumn="0" w:noHBand="0" w:noVBand="1"/>
      </w:tblPr>
      <w:tblGrid>
        <w:gridCol w:w="2029"/>
        <w:gridCol w:w="6474"/>
      </w:tblGrid>
      <w:tr w:rsidR="00AE5305" w14:paraId="1E4E5E42" w14:textId="77777777" w:rsidTr="009C7A62">
        <w:trPr>
          <w:trHeight w:val="31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B241" w14:textId="77777777" w:rsidR="00AE5305" w:rsidRDefault="00AE5305" w:rsidP="009C7A62">
            <w:r>
              <w:t xml:space="preserve">Institución:  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39E2" w14:textId="77777777" w:rsidR="00AE5305" w:rsidRDefault="00AE5305" w:rsidP="009C7A62">
            <w:pPr>
              <w:ind w:left="1"/>
              <w:rPr>
                <w:b/>
              </w:rPr>
            </w:pPr>
            <w:r>
              <w:rPr>
                <w:b/>
              </w:rPr>
              <w:t>Universidad Católica de Santiago de Guayaquil</w:t>
            </w:r>
          </w:p>
          <w:p w14:paraId="5C637DDF" w14:textId="77777777" w:rsidR="00AE5305" w:rsidRDefault="00AE5305" w:rsidP="009C7A62">
            <w:pPr>
              <w:ind w:left="1"/>
              <w:rPr>
                <w:b/>
              </w:rPr>
            </w:pPr>
            <w:r>
              <w:rPr>
                <w:b/>
              </w:rPr>
              <w:t>Universidad Estatal de Guayaquil</w:t>
            </w:r>
          </w:p>
          <w:p w14:paraId="6FE0CE11" w14:textId="77777777" w:rsidR="00AE5305" w:rsidRDefault="00AE5305" w:rsidP="009C7A62"/>
        </w:tc>
      </w:tr>
      <w:tr w:rsidR="00AE5305" w14:paraId="171EB458" w14:textId="77777777" w:rsidTr="009C7A62">
        <w:trPr>
          <w:trHeight w:val="31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2DC06" w14:textId="77777777" w:rsidR="00AE5305" w:rsidRDefault="00AE5305" w:rsidP="009C7A62">
            <w:r>
              <w:t xml:space="preserve">Ciudad y País:  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A80D" w14:textId="77777777" w:rsidR="00AE5305" w:rsidRDefault="00AE5305" w:rsidP="009C7A62">
            <w:pPr>
              <w:ind w:left="1"/>
            </w:pPr>
            <w:r>
              <w:t xml:space="preserve">Guayaquil – Ecuador  </w:t>
            </w:r>
          </w:p>
        </w:tc>
      </w:tr>
      <w:tr w:rsidR="00AE5305" w14:paraId="3A2CB060" w14:textId="77777777" w:rsidTr="009C7A62">
        <w:trPr>
          <w:trHeight w:val="91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6199" w14:textId="77777777" w:rsidR="00AE5305" w:rsidRDefault="00AE5305" w:rsidP="009C7A62">
            <w:r>
              <w:t xml:space="preserve">Materias Dictadas:  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E4F3" w14:textId="5853E0FC" w:rsidR="00AE5305" w:rsidRDefault="00AE5305" w:rsidP="00AE5305">
            <w:pPr>
              <w:numPr>
                <w:ilvl w:val="0"/>
                <w:numId w:val="2"/>
              </w:numPr>
              <w:ind w:hanging="360"/>
            </w:pPr>
            <w:r>
              <w:t>Sociología</w:t>
            </w:r>
          </w:p>
          <w:p w14:paraId="24EB07F4" w14:textId="19416F6B" w:rsidR="00AE5305" w:rsidRDefault="00AE5305" w:rsidP="00AE5305">
            <w:pPr>
              <w:numPr>
                <w:ilvl w:val="0"/>
                <w:numId w:val="2"/>
              </w:numPr>
              <w:ind w:hanging="360"/>
            </w:pPr>
            <w:r>
              <w:t>Teoría de la Comunicación</w:t>
            </w:r>
          </w:p>
          <w:p w14:paraId="7E5C1B42" w14:textId="34DF47AB" w:rsidR="00AE5305" w:rsidRDefault="00AE5305" w:rsidP="00AE5305">
            <w:pPr>
              <w:numPr>
                <w:ilvl w:val="0"/>
                <w:numId w:val="2"/>
              </w:numPr>
              <w:ind w:hanging="360"/>
            </w:pPr>
            <w:r>
              <w:t>Estudios Urbanos</w:t>
            </w:r>
          </w:p>
          <w:p w14:paraId="48592B39" w14:textId="77777777" w:rsidR="00AE5305" w:rsidRDefault="00AE5305" w:rsidP="00AE5305">
            <w:pPr>
              <w:numPr>
                <w:ilvl w:val="0"/>
                <w:numId w:val="2"/>
              </w:numPr>
              <w:ind w:hanging="360"/>
            </w:pPr>
            <w:r>
              <w:t>Epistemología</w:t>
            </w:r>
          </w:p>
          <w:p w14:paraId="730FA4A8" w14:textId="139F10CA" w:rsidR="00AE5305" w:rsidRDefault="00AE5305" w:rsidP="00AE5305">
            <w:pPr>
              <w:numPr>
                <w:ilvl w:val="0"/>
                <w:numId w:val="2"/>
              </w:numPr>
              <w:ind w:hanging="360"/>
            </w:pPr>
            <w:r>
              <w:t>Tutorías de trabajos de titulación. Ver repositorios:</w:t>
            </w:r>
          </w:p>
        </w:tc>
      </w:tr>
      <w:tr w:rsidR="00AE5305" w14:paraId="7AF237ED" w14:textId="77777777" w:rsidTr="009C7A62">
        <w:trPr>
          <w:trHeight w:val="31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729B7" w14:textId="77777777" w:rsidR="00AE5305" w:rsidRDefault="00AE5305" w:rsidP="009C7A62">
            <w:r>
              <w:t xml:space="preserve">Hasta:  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3F52" w14:textId="77777777" w:rsidR="00AE5305" w:rsidRDefault="00AE5305" w:rsidP="009C7A62">
            <w:pPr>
              <w:ind w:left="1"/>
            </w:pPr>
            <w:r>
              <w:t xml:space="preserve">Actualmente en funciones  </w:t>
            </w:r>
          </w:p>
        </w:tc>
      </w:tr>
    </w:tbl>
    <w:p w14:paraId="39588B24" w14:textId="77777777" w:rsidR="00AE5305" w:rsidRDefault="00AE5305" w:rsidP="00AE5305">
      <w:pPr>
        <w:spacing w:after="10"/>
        <w:ind w:left="12"/>
      </w:pPr>
      <w:r>
        <w:t xml:space="preserve">  </w:t>
      </w:r>
    </w:p>
    <w:p w14:paraId="14DEAA4A" w14:textId="77777777" w:rsidR="00AE5305" w:rsidRDefault="00AE5305" w:rsidP="00AE5305">
      <w:pPr>
        <w:spacing w:after="24"/>
        <w:ind w:left="12"/>
      </w:pPr>
      <w:r>
        <w:t xml:space="preserve">  </w:t>
      </w:r>
    </w:p>
    <w:p w14:paraId="1D69B082" w14:textId="30563BB1" w:rsidR="0008388F" w:rsidRDefault="00AE5305"/>
    <w:p w14:paraId="68E1939A" w14:textId="12D956EB" w:rsidR="00AE5305" w:rsidRDefault="00AE5305" w:rsidP="00AE5305">
      <w:pPr>
        <w:numPr>
          <w:ilvl w:val="0"/>
          <w:numId w:val="1"/>
        </w:numPr>
        <w:spacing w:after="25" w:line="252" w:lineRule="auto"/>
        <w:ind w:hanging="361"/>
      </w:pPr>
      <w:r>
        <w:t xml:space="preserve">  </w:t>
      </w:r>
      <w:r>
        <w:rPr>
          <w:b/>
        </w:rPr>
        <w:t>Publicaciones</w:t>
      </w:r>
      <w:r>
        <w:t xml:space="preserve">  </w:t>
      </w:r>
    </w:p>
    <w:tbl>
      <w:tblPr>
        <w:tblStyle w:val="TableGrid"/>
        <w:tblW w:w="8435" w:type="dxa"/>
        <w:tblInd w:w="142" w:type="dxa"/>
        <w:tblCellMar>
          <w:top w:w="5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3908"/>
        <w:gridCol w:w="1839"/>
      </w:tblGrid>
      <w:tr w:rsidR="00AE5305" w14:paraId="7446CBB2" w14:textId="77777777" w:rsidTr="00AE5305">
        <w:trPr>
          <w:trHeight w:val="33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AD17" w14:textId="096EA322" w:rsidR="00AE5305" w:rsidRPr="00AE5305" w:rsidRDefault="00AE5305" w:rsidP="009C7A6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AE5305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A4A" w14:textId="77777777" w:rsidR="00AE5305" w:rsidRPr="00AE5305" w:rsidRDefault="00AE5305" w:rsidP="009C7A6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5305">
              <w:rPr>
                <w:b/>
                <w:sz w:val="20"/>
                <w:szCs w:val="20"/>
              </w:rPr>
              <w:t>Journal</w:t>
            </w:r>
            <w:proofErr w:type="spellEnd"/>
            <w:r w:rsidRPr="00AE5305">
              <w:rPr>
                <w:b/>
                <w:sz w:val="20"/>
                <w:szCs w:val="20"/>
              </w:rPr>
              <w:t xml:space="preserve"> ISBN / ISSN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80A" w14:textId="21F8DD4F" w:rsidR="00AE5305" w:rsidRPr="00AE5305" w:rsidRDefault="00AE5305" w:rsidP="009C7A6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AE5305">
              <w:rPr>
                <w:b/>
                <w:sz w:val="20"/>
                <w:szCs w:val="20"/>
              </w:rPr>
              <w:t>Fecha de publicación</w:t>
            </w:r>
          </w:p>
        </w:tc>
      </w:tr>
      <w:tr w:rsidR="00AE5305" w:rsidRPr="00CD406F" w14:paraId="52F954A1" w14:textId="77777777" w:rsidTr="00AE5305">
        <w:trPr>
          <w:trHeight w:val="33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535D" w14:textId="77777777" w:rsidR="00AE5305" w:rsidRPr="00AE5305" w:rsidRDefault="00AE5305" w:rsidP="009C7A62">
            <w:pPr>
              <w:spacing w:line="259" w:lineRule="auto"/>
              <w:rPr>
                <w:b/>
                <w:lang w:val="en-US"/>
              </w:rPr>
            </w:pPr>
            <w:r w:rsidRPr="00AE5305">
              <w:rPr>
                <w:b/>
                <w:lang w:val="en-US"/>
              </w:rPr>
              <w:lastRenderedPageBreak/>
              <w:t>Characterization of the use of COVID-19 diagnostic tests in Ecuador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F9C" w14:textId="77777777" w:rsidR="00AE5305" w:rsidRPr="00CD406F" w:rsidRDefault="00AE5305" w:rsidP="009C7A62">
            <w:pPr>
              <w:spacing w:line="259" w:lineRule="auto"/>
              <w:rPr>
                <w:b/>
                <w:lang w:val="en-US"/>
              </w:rPr>
            </w:pPr>
            <w:r w:rsidRPr="00CD406F">
              <w:rPr>
                <w:lang w:val="en-US"/>
              </w:rPr>
              <w:t>Disaster Medicine and Public Health Preparedness</w:t>
            </w:r>
            <w:r>
              <w:rPr>
                <w:lang w:val="en-US"/>
              </w:rPr>
              <w:t xml:space="preserve"> – Cambridge University Press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E1EE" w14:textId="34D40E31" w:rsidR="00AE5305" w:rsidRPr="00AE5305" w:rsidRDefault="00AE5305" w:rsidP="009C7A62">
            <w:pPr>
              <w:spacing w:line="259" w:lineRule="auto"/>
              <w:rPr>
                <w:bCs/>
                <w:lang w:val="en-US"/>
              </w:rPr>
            </w:pPr>
            <w:proofErr w:type="spellStart"/>
            <w:r w:rsidRPr="00AE5305">
              <w:rPr>
                <w:bCs/>
                <w:lang w:val="en-US"/>
              </w:rPr>
              <w:t>En</w:t>
            </w:r>
            <w:proofErr w:type="spellEnd"/>
            <w:r w:rsidRPr="00AE5305">
              <w:rPr>
                <w:bCs/>
                <w:lang w:val="en-US"/>
              </w:rPr>
              <w:t xml:space="preserve"> </w:t>
            </w:r>
            <w:proofErr w:type="spellStart"/>
            <w:r w:rsidRPr="00AE5305">
              <w:rPr>
                <w:bCs/>
                <w:lang w:val="en-US"/>
              </w:rPr>
              <w:t>prensa</w:t>
            </w:r>
            <w:proofErr w:type="spellEnd"/>
          </w:p>
        </w:tc>
      </w:tr>
      <w:tr w:rsidR="00AE5305" w:rsidRPr="00CD406F" w14:paraId="2077633B" w14:textId="77777777" w:rsidTr="00AE5305">
        <w:trPr>
          <w:trHeight w:val="33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9747" w14:textId="30745AE9" w:rsidR="00AE5305" w:rsidRPr="00AE5305" w:rsidRDefault="00AE5305" w:rsidP="009C7A62">
            <w:pPr>
              <w:spacing w:line="259" w:lineRule="auto"/>
              <w:rPr>
                <w:b/>
                <w:bCs/>
                <w:lang w:val="en-US"/>
              </w:rPr>
            </w:pPr>
            <w:r w:rsidRPr="00AE5305">
              <w:rPr>
                <w:rStyle w:val="tlid-translation"/>
                <w:b/>
                <w:bCs/>
                <w:lang w:val="en"/>
              </w:rPr>
              <w:t xml:space="preserve">Post </w:t>
            </w:r>
            <w:proofErr w:type="spellStart"/>
            <w:r w:rsidRPr="00AE5305">
              <w:rPr>
                <w:rStyle w:val="tlid-translation"/>
                <w:b/>
                <w:bCs/>
                <w:lang w:val="en"/>
              </w:rPr>
              <w:t>Verdad</w:t>
            </w:r>
            <w:proofErr w:type="spellEnd"/>
            <w:r w:rsidRPr="00AE5305">
              <w:rPr>
                <w:rStyle w:val="tlid-translation"/>
                <w:b/>
                <w:bCs/>
                <w:lang w:val="en"/>
              </w:rPr>
              <w:t xml:space="preserve">, Post </w:t>
            </w:r>
            <w:proofErr w:type="spellStart"/>
            <w:r w:rsidRPr="00AE5305">
              <w:rPr>
                <w:rStyle w:val="tlid-translation"/>
                <w:b/>
                <w:bCs/>
                <w:lang w:val="en"/>
              </w:rPr>
              <w:t>Occidente</w:t>
            </w:r>
            <w:proofErr w:type="spellEnd"/>
            <w:r w:rsidRPr="00AE5305">
              <w:rPr>
                <w:rStyle w:val="tlid-translation"/>
                <w:b/>
                <w:bCs/>
                <w:lang w:val="en"/>
              </w:rPr>
              <w:t xml:space="preserve"> y Post Orden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631F" w14:textId="77777777" w:rsidR="00AE5305" w:rsidRDefault="00AE5305" w:rsidP="009C7A62">
            <w:pPr>
              <w:spacing w:line="259" w:lineRule="auto"/>
              <w:rPr>
                <w:b/>
              </w:rPr>
            </w:pPr>
            <w:r w:rsidRPr="00496E67">
              <w:t>Boletín Académico “Sociología y Política HOY”</w:t>
            </w:r>
          </w:p>
          <w:p w14:paraId="716F7E6A" w14:textId="77777777" w:rsidR="00AE5305" w:rsidRDefault="00AE5305" w:rsidP="009C7A62">
            <w:pPr>
              <w:spacing w:line="259" w:lineRule="auto"/>
              <w:rPr>
                <w:b/>
              </w:rPr>
            </w:pPr>
            <w:r w:rsidRPr="00496E67">
              <w:t>ISSN: 2600-593X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A6C3" w14:textId="6D05AF6F" w:rsidR="00AE5305" w:rsidRDefault="00AE5305" w:rsidP="009C7A62">
            <w:pPr>
              <w:spacing w:line="259" w:lineRule="auto"/>
              <w:rPr>
                <w:b/>
              </w:rPr>
            </w:pPr>
            <w:r w:rsidRPr="00CD406F">
              <w:t>Boletín No. 3 (</w:t>
            </w:r>
            <w:r w:rsidRPr="00CD406F">
              <w:t>febrero</w:t>
            </w:r>
            <w:r w:rsidRPr="00CD406F">
              <w:t xml:space="preserve"> - </w:t>
            </w:r>
            <w:r w:rsidRPr="00CD406F">
              <w:t>mayo</w:t>
            </w:r>
            <w:r w:rsidRPr="00CD406F">
              <w:t xml:space="preserve"> 2020)</w:t>
            </w:r>
          </w:p>
        </w:tc>
      </w:tr>
      <w:tr w:rsidR="00AE5305" w:rsidRPr="00CD406F" w14:paraId="18B920EA" w14:textId="77777777" w:rsidTr="00AE5305">
        <w:trPr>
          <w:trHeight w:val="33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807D" w14:textId="36F781F9" w:rsidR="00AE5305" w:rsidRPr="00AE5305" w:rsidRDefault="00AE5305" w:rsidP="009C7A62">
            <w:pPr>
              <w:spacing w:line="259" w:lineRule="auto"/>
              <w:rPr>
                <w:b/>
                <w:lang w:val="es-419"/>
              </w:rPr>
            </w:pPr>
            <w:r w:rsidRPr="00AE5305">
              <w:rPr>
                <w:b/>
                <w:lang w:val="es-419"/>
              </w:rPr>
              <w:t xml:space="preserve">GUAYAQUIL: </w:t>
            </w:r>
            <w:r w:rsidRPr="00AE5305">
              <w:rPr>
                <w:b/>
                <w:lang w:val="es-419"/>
              </w:rPr>
              <w:t>Integración territorial y tendencias contemporáneas</w:t>
            </w:r>
            <w:r w:rsidRPr="00AE5305">
              <w:rPr>
                <w:b/>
                <w:lang w:val="es-419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FBC7" w14:textId="77777777" w:rsidR="00AE5305" w:rsidRPr="00CD406F" w:rsidRDefault="00AE5305" w:rsidP="009C7A62">
            <w:pPr>
              <w:spacing w:line="259" w:lineRule="auto"/>
              <w:rPr>
                <w:b/>
              </w:rPr>
            </w:pPr>
            <w:r w:rsidRPr="00CD406F">
              <w:t>ALTERNATIVAS</w:t>
            </w:r>
          </w:p>
          <w:p w14:paraId="0396B5E6" w14:textId="77777777" w:rsidR="00AE5305" w:rsidRPr="00CD406F" w:rsidRDefault="00AE5305" w:rsidP="009C7A62">
            <w:pPr>
              <w:spacing w:line="259" w:lineRule="auto"/>
              <w:rPr>
                <w:b/>
              </w:rPr>
            </w:pPr>
            <w:r w:rsidRPr="00CD406F">
              <w:t>ISSN: 1390-1915 • VOL. 19 • N</w:t>
            </w:r>
            <w:r>
              <w:t xml:space="preserve">o. </w:t>
            </w:r>
            <w:r w:rsidRPr="00CD406F">
              <w:t xml:space="preserve"> 3 • 2018 • 5-13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D94C" w14:textId="77777777" w:rsidR="00AE5305" w:rsidRPr="00CD406F" w:rsidRDefault="00AE5305" w:rsidP="009C7A62">
            <w:pPr>
              <w:spacing w:line="259" w:lineRule="auto"/>
              <w:rPr>
                <w:b/>
              </w:rPr>
            </w:pPr>
            <w:r w:rsidRPr="00CD406F">
              <w:t>2018 • 5-13</w:t>
            </w:r>
          </w:p>
        </w:tc>
      </w:tr>
      <w:tr w:rsidR="00AE5305" w14:paraId="14FB01CE" w14:textId="77777777" w:rsidTr="00AE5305">
        <w:trPr>
          <w:trHeight w:val="27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5E7E" w14:textId="77777777" w:rsidR="00AE5305" w:rsidRPr="00AE5305" w:rsidRDefault="00AE5305" w:rsidP="009C7A62">
            <w:pPr>
              <w:spacing w:line="259" w:lineRule="auto"/>
              <w:rPr>
                <w:b/>
              </w:rPr>
            </w:pPr>
            <w:proofErr w:type="spellStart"/>
            <w:r w:rsidRPr="00AE5305">
              <w:rPr>
                <w:b/>
              </w:rPr>
              <w:t>Youth</w:t>
            </w:r>
            <w:proofErr w:type="spellEnd"/>
            <w:r w:rsidRPr="00AE5305">
              <w:rPr>
                <w:b/>
              </w:rPr>
              <w:t xml:space="preserve">, </w:t>
            </w:r>
            <w:proofErr w:type="spellStart"/>
            <w:r w:rsidRPr="00AE5305">
              <w:rPr>
                <w:b/>
              </w:rPr>
              <w:t>Politics</w:t>
            </w:r>
            <w:proofErr w:type="spellEnd"/>
            <w:r w:rsidRPr="00AE5305">
              <w:rPr>
                <w:b/>
              </w:rPr>
              <w:t xml:space="preserve"> and </w:t>
            </w:r>
            <w:proofErr w:type="spellStart"/>
            <w:r w:rsidRPr="00AE5305">
              <w:rPr>
                <w:b/>
              </w:rPr>
              <w:t>University</w:t>
            </w:r>
            <w:proofErr w:type="spellEnd"/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C512" w14:textId="77777777" w:rsidR="00AE5305" w:rsidRPr="004C3EDD" w:rsidRDefault="00AE5305" w:rsidP="009C7A62">
            <w:pPr>
              <w:spacing w:line="259" w:lineRule="auto"/>
              <w:rPr>
                <w:b/>
                <w:bCs/>
                <w:lang w:val="en-US"/>
              </w:rPr>
            </w:pPr>
            <w:r w:rsidRPr="004C3EDD">
              <w:rPr>
                <w:bCs/>
                <w:lang w:val="en-US"/>
              </w:rPr>
              <w:t xml:space="preserve">Journals - </w:t>
            </w:r>
            <w:r w:rsidRPr="004C3EDD">
              <w:rPr>
                <w:rStyle w:val="tgnumber"/>
                <w:bCs/>
              </w:rPr>
              <w:t>GALE|A323502683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6FA" w14:textId="77777777" w:rsidR="00AE5305" w:rsidRPr="004C3EDD" w:rsidRDefault="00AE5305" w:rsidP="009C7A62">
            <w:pPr>
              <w:spacing w:line="259" w:lineRule="auto"/>
              <w:rPr>
                <w:b/>
                <w:bCs/>
              </w:rPr>
            </w:pPr>
            <w:r w:rsidRPr="004C3EDD">
              <w:rPr>
                <w:rStyle w:val="small"/>
                <w:bCs/>
              </w:rPr>
              <w:t>2009, p. 105</w:t>
            </w:r>
          </w:p>
        </w:tc>
      </w:tr>
      <w:tr w:rsidR="00AE5305" w14:paraId="44E67A3C" w14:textId="77777777" w:rsidTr="00AE5305">
        <w:trPr>
          <w:trHeight w:val="65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EE69" w14:textId="77777777" w:rsidR="00AE5305" w:rsidRPr="00AE5305" w:rsidRDefault="00AE5305" w:rsidP="009C7A62">
            <w:pPr>
              <w:spacing w:line="248" w:lineRule="auto"/>
              <w:rPr>
                <w:b/>
                <w:lang w:val="en-US"/>
              </w:rPr>
            </w:pPr>
            <w:r w:rsidRPr="00AE5305">
              <w:rPr>
                <w:b/>
                <w:lang w:val="en-US"/>
              </w:rPr>
              <w:t>The International migration between 1995 - 2003:</w:t>
            </w:r>
          </w:p>
          <w:p w14:paraId="79472348" w14:textId="77777777" w:rsidR="00AE5305" w:rsidRPr="00AE5305" w:rsidRDefault="00AE5305" w:rsidP="009C7A62">
            <w:pPr>
              <w:spacing w:line="259" w:lineRule="auto"/>
              <w:rPr>
                <w:b/>
                <w:lang w:val="en-US"/>
              </w:rPr>
            </w:pPr>
            <w:r w:rsidRPr="00AE5305">
              <w:rPr>
                <w:b/>
                <w:lang w:val="en-US"/>
              </w:rPr>
              <w:t>Ecuadorian Case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8C26" w14:textId="77777777" w:rsidR="00AE5305" w:rsidRPr="004C3EDD" w:rsidRDefault="00AE5305" w:rsidP="009C7A62">
            <w:pPr>
              <w:spacing w:line="259" w:lineRule="auto"/>
              <w:rPr>
                <w:b/>
                <w:bCs/>
                <w:lang w:val="en-US"/>
              </w:rPr>
            </w:pPr>
            <w:r w:rsidRPr="004C3EDD">
              <w:rPr>
                <w:bCs/>
                <w:lang w:val="en-US"/>
              </w:rPr>
              <w:t xml:space="preserve">Journals - </w:t>
            </w:r>
            <w:r w:rsidRPr="004C3EDD">
              <w:rPr>
                <w:rStyle w:val="tgnumber"/>
                <w:bCs/>
              </w:rPr>
              <w:t>GALE|A323502683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58B" w14:textId="77777777" w:rsidR="00AE5305" w:rsidRPr="004C3EDD" w:rsidRDefault="00AE5305" w:rsidP="009C7A62">
            <w:pPr>
              <w:spacing w:line="259" w:lineRule="auto"/>
              <w:rPr>
                <w:b/>
                <w:bCs/>
              </w:rPr>
            </w:pPr>
            <w:r w:rsidRPr="004C3EDD">
              <w:rPr>
                <w:rStyle w:val="small"/>
                <w:bCs/>
              </w:rPr>
              <w:t>2005, p. 106</w:t>
            </w:r>
          </w:p>
        </w:tc>
      </w:tr>
    </w:tbl>
    <w:p w14:paraId="773CB8A9" w14:textId="77777777" w:rsidR="00AE5305" w:rsidRDefault="00AE5305"/>
    <w:sectPr w:rsidR="00AE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07A0"/>
    <w:multiLevelType w:val="hybridMultilevel"/>
    <w:tmpl w:val="476E9F96"/>
    <w:lvl w:ilvl="0" w:tplc="D05E573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A7672">
      <w:start w:val="1"/>
      <w:numFmt w:val="bullet"/>
      <w:lvlText w:val="o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2ED78">
      <w:start w:val="1"/>
      <w:numFmt w:val="bullet"/>
      <w:lvlText w:val="▪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674F8">
      <w:start w:val="1"/>
      <w:numFmt w:val="bullet"/>
      <w:lvlText w:val="•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06A88">
      <w:start w:val="1"/>
      <w:numFmt w:val="bullet"/>
      <w:lvlText w:val="o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4E9BA">
      <w:start w:val="1"/>
      <w:numFmt w:val="bullet"/>
      <w:lvlText w:val="▪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5CC">
      <w:start w:val="1"/>
      <w:numFmt w:val="bullet"/>
      <w:lvlText w:val="•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6A270">
      <w:start w:val="1"/>
      <w:numFmt w:val="bullet"/>
      <w:lvlText w:val="o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840DC">
      <w:start w:val="1"/>
      <w:numFmt w:val="bullet"/>
      <w:lvlText w:val="▪"/>
      <w:lvlJc w:val="left"/>
      <w:pPr>
        <w:ind w:left="6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92FA8"/>
    <w:multiLevelType w:val="hybridMultilevel"/>
    <w:tmpl w:val="0882D032"/>
    <w:lvl w:ilvl="0" w:tplc="6960FDEC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C42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421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067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A1A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A1B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04D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E1C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B5320"/>
    <w:multiLevelType w:val="hybridMultilevel"/>
    <w:tmpl w:val="15085BC2"/>
    <w:lvl w:ilvl="0" w:tplc="6960FDEC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C42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421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067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A1A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A1B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04D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E1C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05"/>
    <w:rsid w:val="00096D45"/>
    <w:rsid w:val="000E2319"/>
    <w:rsid w:val="001562F9"/>
    <w:rsid w:val="00421174"/>
    <w:rsid w:val="00423CB2"/>
    <w:rsid w:val="004E6E3D"/>
    <w:rsid w:val="00574240"/>
    <w:rsid w:val="008B44AF"/>
    <w:rsid w:val="00983147"/>
    <w:rsid w:val="009C2E4A"/>
    <w:rsid w:val="009F7B2F"/>
    <w:rsid w:val="00AE5305"/>
    <w:rsid w:val="00CD3A99"/>
    <w:rsid w:val="00EA00DE"/>
    <w:rsid w:val="00ED70AF"/>
    <w:rsid w:val="00EE5E13"/>
    <w:rsid w:val="00F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4F68D"/>
  <w15:chartTrackingRefBased/>
  <w15:docId w15:val="{01CFF683-2A3B-4D80-8CFE-31080C9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05"/>
    <w:rPr>
      <w:rFonts w:ascii="Calibri" w:eastAsia="Calibri" w:hAnsi="Calibri" w:cs="Calibri"/>
      <w:color w:val="00000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E530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E5305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AE5305"/>
  </w:style>
  <w:style w:type="character" w:customStyle="1" w:styleId="tgnumber">
    <w:name w:val="tgnumber"/>
    <w:basedOn w:val="DefaultParagraphFont"/>
    <w:rsid w:val="00AE5305"/>
  </w:style>
  <w:style w:type="character" w:customStyle="1" w:styleId="small">
    <w:name w:val="small"/>
    <w:basedOn w:val="DefaultParagraphFont"/>
    <w:rsid w:val="00AE5305"/>
  </w:style>
  <w:style w:type="character" w:styleId="UnresolvedMention">
    <w:name w:val="Unresolved Mention"/>
    <w:basedOn w:val="DefaultParagraphFont"/>
    <w:uiPriority w:val="99"/>
    <w:semiHidden/>
    <w:unhideWhenUsed/>
    <w:rsid w:val="00AE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.aroca@cu.ucsg.edu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</cp:revision>
  <dcterms:created xsi:type="dcterms:W3CDTF">2020-05-25T17:44:00Z</dcterms:created>
  <dcterms:modified xsi:type="dcterms:W3CDTF">2020-05-25T17:52:00Z</dcterms:modified>
</cp:coreProperties>
</file>