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7D" w:rsidRPr="007B70FB" w:rsidRDefault="002F627D" w:rsidP="002541C6">
      <w:pPr>
        <w:pStyle w:val="NormalWeb"/>
        <w:shd w:val="clear" w:color="auto" w:fill="FFFFFF"/>
        <w:spacing w:before="240" w:beforeAutospacing="0" w:after="240" w:afterAutospacing="0"/>
        <w:rPr>
          <w:rStyle w:val="Textoennegrita"/>
          <w:rFonts w:ascii="Verdana" w:hAnsi="Verdana"/>
          <w:color w:val="333333"/>
          <w:sz w:val="23"/>
          <w:szCs w:val="23"/>
          <w:shd w:val="clear" w:color="auto" w:fill="FFFFFF"/>
          <w:lang w:val="es-ES"/>
        </w:rPr>
      </w:pPr>
      <w:r w:rsidRPr="007B70FB">
        <w:rPr>
          <w:rStyle w:val="Textoennegrita"/>
          <w:rFonts w:ascii="Verdana" w:hAnsi="Verdana"/>
          <w:color w:val="333333"/>
          <w:sz w:val="23"/>
          <w:szCs w:val="23"/>
          <w:shd w:val="clear" w:color="auto" w:fill="FFFFFF"/>
          <w:lang w:val="es-ES"/>
        </w:rPr>
        <w:t>Carta al Editor, Revista Española de Comunicación en Salud</w:t>
      </w:r>
    </w:p>
    <w:p w:rsidR="00AC5FE8" w:rsidRPr="007B70FB" w:rsidRDefault="005C70E9" w:rsidP="00AC5FE8">
      <w:pPr>
        <w:pStyle w:val="NormalWeb"/>
        <w:shd w:val="clear" w:color="auto" w:fill="FFFFFF"/>
        <w:spacing w:before="240" w:beforeAutospacing="0" w:after="240" w:afterAutospacing="0"/>
        <w:rPr>
          <w:b/>
          <w:i/>
          <w:color w:val="333333"/>
          <w:lang w:val="es-ES"/>
        </w:rPr>
      </w:pPr>
      <w:r>
        <w:rPr>
          <w:rStyle w:val="Textoennegrita"/>
          <w:rFonts w:ascii="Verdana" w:hAnsi="Verdana"/>
          <w:b w:val="0"/>
          <w:i/>
          <w:color w:val="333333"/>
          <w:sz w:val="23"/>
          <w:szCs w:val="23"/>
          <w:shd w:val="clear" w:color="auto" w:fill="FFFFFF"/>
          <w:lang w:val="es-ES"/>
        </w:rPr>
        <w:t>3</w:t>
      </w:r>
      <w:r w:rsidR="00AC5FE8" w:rsidRPr="007B70FB">
        <w:rPr>
          <w:rStyle w:val="Textoennegrita"/>
          <w:rFonts w:ascii="Verdana" w:hAnsi="Verdana"/>
          <w:b w:val="0"/>
          <w:i/>
          <w:color w:val="333333"/>
          <w:sz w:val="23"/>
          <w:szCs w:val="23"/>
          <w:shd w:val="clear" w:color="auto" w:fill="FFFFFF"/>
          <w:lang w:val="es-ES"/>
        </w:rPr>
        <w:t xml:space="preserve"> de </w:t>
      </w:r>
      <w:r>
        <w:rPr>
          <w:rStyle w:val="Textoennegrita"/>
          <w:rFonts w:ascii="Verdana" w:hAnsi="Verdana"/>
          <w:b w:val="0"/>
          <w:i/>
          <w:color w:val="333333"/>
          <w:sz w:val="23"/>
          <w:szCs w:val="23"/>
          <w:shd w:val="clear" w:color="auto" w:fill="FFFFFF"/>
          <w:lang w:val="es-ES"/>
        </w:rPr>
        <w:t>abril</w:t>
      </w:r>
      <w:r w:rsidR="00AC5FE8" w:rsidRPr="007B70FB">
        <w:rPr>
          <w:rStyle w:val="Textoennegrita"/>
          <w:rFonts w:ascii="Verdana" w:hAnsi="Verdana"/>
          <w:b w:val="0"/>
          <w:i/>
          <w:color w:val="333333"/>
          <w:sz w:val="23"/>
          <w:szCs w:val="23"/>
          <w:shd w:val="clear" w:color="auto" w:fill="FFFFFF"/>
          <w:lang w:val="es-ES"/>
        </w:rPr>
        <w:t>, 2018</w:t>
      </w:r>
    </w:p>
    <w:p w:rsidR="00AC5FE8" w:rsidRDefault="00AC5FE8" w:rsidP="002541C6">
      <w:pPr>
        <w:pStyle w:val="NormalWeb"/>
        <w:shd w:val="clear" w:color="auto" w:fill="FFFFFF"/>
        <w:spacing w:before="240" w:beforeAutospacing="0" w:after="240" w:afterAutospacing="0"/>
        <w:rPr>
          <w:rStyle w:val="Textoennegrita"/>
          <w:rFonts w:ascii="Verdana" w:hAnsi="Verdana"/>
          <w:b w:val="0"/>
          <w:i/>
          <w:color w:val="333333"/>
          <w:sz w:val="23"/>
          <w:szCs w:val="23"/>
          <w:shd w:val="clear" w:color="auto" w:fill="FFFFFF"/>
          <w:lang w:val="es-ES"/>
        </w:rPr>
      </w:pPr>
      <w:r>
        <w:rPr>
          <w:rStyle w:val="Textoennegrita"/>
          <w:rFonts w:ascii="Verdana" w:hAnsi="Verdana"/>
          <w:b w:val="0"/>
          <w:i/>
          <w:color w:val="333333"/>
          <w:sz w:val="23"/>
          <w:szCs w:val="23"/>
          <w:shd w:val="clear" w:color="auto" w:fill="FFFFFF"/>
          <w:lang w:val="es-ES"/>
        </w:rPr>
        <w:t>Título manuscrito: L</w:t>
      </w:r>
      <w:r w:rsidRPr="00AC5FE8">
        <w:rPr>
          <w:rStyle w:val="Textoennegrita"/>
          <w:rFonts w:ascii="Verdana" w:hAnsi="Verdana"/>
          <w:b w:val="0"/>
          <w:i/>
          <w:color w:val="333333"/>
          <w:sz w:val="23"/>
          <w:szCs w:val="23"/>
          <w:shd w:val="clear" w:color="auto" w:fill="FFFFFF"/>
          <w:lang w:val="es-ES"/>
        </w:rPr>
        <w:t>ista de comprobación para mejorar la información sobre medicamentos en la prensa: la importancia de informar sobre las fases y la incertidumbre de la investigación</w:t>
      </w:r>
    </w:p>
    <w:p w:rsidR="002F627D" w:rsidRPr="007B70FB" w:rsidRDefault="002F627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</w:p>
    <w:p w:rsidR="00FE03DD" w:rsidRPr="007B70FB" w:rsidRDefault="002541C6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 xml:space="preserve">Apreciado </w:t>
      </w:r>
      <w:r w:rsidR="005C70E9">
        <w:rPr>
          <w:color w:val="333333"/>
          <w:lang w:val="es-ES"/>
        </w:rPr>
        <w:t>Prof</w:t>
      </w:r>
      <w:r w:rsidRPr="007B70FB">
        <w:rPr>
          <w:color w:val="333333"/>
          <w:lang w:val="es-ES"/>
        </w:rPr>
        <w:t>. Daniel Catalá</w:t>
      </w:r>
      <w:r w:rsidR="00FE03DD" w:rsidRPr="007B70FB">
        <w:rPr>
          <w:color w:val="333333"/>
          <w:lang w:val="es-ES"/>
        </w:rPr>
        <w:t>n:</w:t>
      </w:r>
    </w:p>
    <w:p w:rsidR="00FE03DD" w:rsidRPr="007B70FB" w:rsidRDefault="00FE03D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Tal como le consultamos mediante correo electrónico el pasado 21 de marz</w:t>
      </w:r>
      <w:r w:rsidR="002541C6" w:rsidRPr="007B70FB">
        <w:rPr>
          <w:color w:val="333333"/>
          <w:lang w:val="es-ES"/>
        </w:rPr>
        <w:t xml:space="preserve">o, le adjuntamos el manuscrito </w:t>
      </w:r>
      <w:r w:rsidRPr="007B70FB">
        <w:rPr>
          <w:color w:val="333333"/>
          <w:lang w:val="es-ES"/>
        </w:rPr>
        <w:t xml:space="preserve">titulado </w:t>
      </w:r>
      <w:r w:rsidR="002541C6" w:rsidRPr="007B70FB">
        <w:rPr>
          <w:color w:val="333333"/>
          <w:lang w:val="es-ES"/>
        </w:rPr>
        <w:t xml:space="preserve">“Lista de comprobación para mejorar la información sobre medicamentos en la prensa: la importancia de informar sobre las fases y la incertidumbre de la investigación” </w:t>
      </w:r>
      <w:r w:rsidRPr="007B70FB">
        <w:rPr>
          <w:color w:val="333333"/>
          <w:lang w:val="es-ES"/>
        </w:rPr>
        <w:t>para que considere su posible publicación en la Revista Española de Comunicación en Salud (RECS)</w:t>
      </w:r>
      <w:r w:rsidR="002541C6" w:rsidRPr="007B70FB">
        <w:rPr>
          <w:color w:val="333333"/>
          <w:lang w:val="es-ES"/>
        </w:rPr>
        <w:t xml:space="preserve"> como </w:t>
      </w:r>
      <w:r w:rsidR="002541C6" w:rsidRPr="00EC747F">
        <w:rPr>
          <w:b/>
          <w:color w:val="333333"/>
          <w:lang w:val="es-ES"/>
        </w:rPr>
        <w:t>artículo especial.</w:t>
      </w:r>
    </w:p>
    <w:p w:rsidR="00FE03DD" w:rsidRPr="007B70FB" w:rsidRDefault="002541C6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 xml:space="preserve">Firmamos como autores Clàudia Escalas, Ainoa </w:t>
      </w:r>
      <w:proofErr w:type="spellStart"/>
      <w:r w:rsidRPr="007B70FB">
        <w:rPr>
          <w:color w:val="333333"/>
          <w:lang w:val="es-ES"/>
        </w:rPr>
        <w:t>Forteza</w:t>
      </w:r>
      <w:proofErr w:type="spellEnd"/>
      <w:r w:rsidRPr="007B70FB">
        <w:rPr>
          <w:color w:val="333333"/>
          <w:lang w:val="es-ES"/>
        </w:rPr>
        <w:t>, Elisabet Serés, Gonzalo Casino y yo mismo, Fèlix Bosch, pertenecientes a cuatro instituciones de Barcelona (España)</w:t>
      </w:r>
      <w:r w:rsidR="00EC747F">
        <w:rPr>
          <w:color w:val="333333"/>
          <w:lang w:val="es-ES"/>
        </w:rPr>
        <w:t>: la</w:t>
      </w:r>
      <w:r w:rsidRPr="007B70FB">
        <w:rPr>
          <w:color w:val="333333"/>
          <w:lang w:val="es-ES"/>
        </w:rPr>
        <w:t xml:space="preserve"> Fundación Dr. Antoni Esteve, </w:t>
      </w:r>
      <w:r w:rsidR="00EC747F">
        <w:rPr>
          <w:color w:val="333333"/>
          <w:lang w:val="es-ES"/>
        </w:rPr>
        <w:t xml:space="preserve">el </w:t>
      </w:r>
      <w:r w:rsidRPr="007B70FB">
        <w:rPr>
          <w:color w:val="333333"/>
          <w:lang w:val="es-ES"/>
        </w:rPr>
        <w:t xml:space="preserve">Departamento de Ciencias Experimentales y de la Salud, </w:t>
      </w:r>
      <w:proofErr w:type="spellStart"/>
      <w:r w:rsidRPr="007B70FB">
        <w:rPr>
          <w:i/>
          <w:color w:val="333333"/>
          <w:lang w:val="es-ES"/>
        </w:rPr>
        <w:t>Universitat</w:t>
      </w:r>
      <w:proofErr w:type="spellEnd"/>
      <w:r w:rsidRPr="007B70FB">
        <w:rPr>
          <w:i/>
          <w:color w:val="333333"/>
          <w:lang w:val="es-ES"/>
        </w:rPr>
        <w:t xml:space="preserve"> </w:t>
      </w:r>
      <w:proofErr w:type="spellStart"/>
      <w:r w:rsidRPr="007B70FB">
        <w:rPr>
          <w:i/>
          <w:color w:val="333333"/>
          <w:lang w:val="es-ES"/>
        </w:rPr>
        <w:t>Pompeu</w:t>
      </w:r>
      <w:proofErr w:type="spellEnd"/>
      <w:r w:rsidRPr="007B70FB">
        <w:rPr>
          <w:i/>
          <w:color w:val="333333"/>
          <w:lang w:val="es-ES"/>
        </w:rPr>
        <w:t xml:space="preserve"> </w:t>
      </w:r>
      <w:proofErr w:type="spellStart"/>
      <w:r w:rsidRPr="007B70FB">
        <w:rPr>
          <w:i/>
          <w:color w:val="333333"/>
          <w:lang w:val="es-ES"/>
        </w:rPr>
        <w:t>Fabra</w:t>
      </w:r>
      <w:proofErr w:type="spellEnd"/>
      <w:r w:rsidRPr="007B70FB">
        <w:rPr>
          <w:color w:val="333333"/>
          <w:lang w:val="es-ES"/>
        </w:rPr>
        <w:t xml:space="preserve">, </w:t>
      </w:r>
      <w:r w:rsidR="00EC747F">
        <w:rPr>
          <w:color w:val="333333"/>
          <w:lang w:val="es-ES"/>
        </w:rPr>
        <w:t>una asesoría sobre temas regulatorios</w:t>
      </w:r>
      <w:r w:rsidR="00EC747F" w:rsidRPr="007B70FB">
        <w:rPr>
          <w:i/>
          <w:color w:val="333333"/>
          <w:lang w:val="es-ES"/>
        </w:rPr>
        <w:t xml:space="preserve"> </w:t>
      </w:r>
      <w:proofErr w:type="spellStart"/>
      <w:r w:rsidRPr="007B70FB">
        <w:rPr>
          <w:i/>
          <w:color w:val="333333"/>
          <w:lang w:val="es-ES"/>
        </w:rPr>
        <w:t>Drug</w:t>
      </w:r>
      <w:proofErr w:type="spellEnd"/>
      <w:r w:rsidRPr="007B70FB">
        <w:rPr>
          <w:i/>
          <w:color w:val="333333"/>
          <w:lang w:val="es-ES"/>
        </w:rPr>
        <w:t xml:space="preserve"> </w:t>
      </w:r>
      <w:proofErr w:type="spellStart"/>
      <w:r w:rsidRPr="007B70FB">
        <w:rPr>
          <w:i/>
          <w:color w:val="333333"/>
          <w:lang w:val="es-ES"/>
        </w:rPr>
        <w:t>Development</w:t>
      </w:r>
      <w:proofErr w:type="spellEnd"/>
      <w:r w:rsidRPr="007B70FB">
        <w:rPr>
          <w:i/>
          <w:color w:val="333333"/>
          <w:lang w:val="es-ES"/>
        </w:rPr>
        <w:t xml:space="preserve"> and </w:t>
      </w:r>
      <w:proofErr w:type="spellStart"/>
      <w:r w:rsidRPr="007B70FB">
        <w:rPr>
          <w:i/>
          <w:color w:val="333333"/>
          <w:lang w:val="es-ES"/>
        </w:rPr>
        <w:t>Regulation</w:t>
      </w:r>
      <w:proofErr w:type="spellEnd"/>
      <w:r w:rsidRPr="007B70FB">
        <w:rPr>
          <w:color w:val="333333"/>
          <w:lang w:val="es-ES"/>
        </w:rPr>
        <w:t xml:space="preserve"> y</w:t>
      </w:r>
      <w:r w:rsidR="00EC747F">
        <w:rPr>
          <w:color w:val="333333"/>
          <w:lang w:val="es-ES"/>
        </w:rPr>
        <w:t>, finalmente,</w:t>
      </w:r>
      <w:r w:rsidRPr="007B70FB">
        <w:rPr>
          <w:color w:val="333333"/>
          <w:lang w:val="es-ES"/>
        </w:rPr>
        <w:t xml:space="preserve"> </w:t>
      </w:r>
      <w:r w:rsidR="00EC747F">
        <w:rPr>
          <w:color w:val="333333"/>
          <w:lang w:val="es-ES"/>
        </w:rPr>
        <w:t xml:space="preserve">el </w:t>
      </w:r>
      <w:r w:rsidRPr="007B70FB">
        <w:rPr>
          <w:color w:val="333333"/>
          <w:lang w:val="es-ES"/>
        </w:rPr>
        <w:t>Departamento de Comunicación,</w:t>
      </w:r>
      <w:r w:rsidR="00EC747F">
        <w:rPr>
          <w:color w:val="333333"/>
          <w:lang w:val="es-ES"/>
        </w:rPr>
        <w:t xml:space="preserve"> también de la </w:t>
      </w:r>
      <w:proofErr w:type="spellStart"/>
      <w:r w:rsidRPr="007B70FB">
        <w:rPr>
          <w:i/>
          <w:color w:val="333333"/>
          <w:lang w:val="es-ES"/>
        </w:rPr>
        <w:t>Universitat</w:t>
      </w:r>
      <w:proofErr w:type="spellEnd"/>
      <w:r w:rsidRPr="007B70FB">
        <w:rPr>
          <w:i/>
          <w:color w:val="333333"/>
          <w:lang w:val="es-ES"/>
        </w:rPr>
        <w:t xml:space="preserve"> </w:t>
      </w:r>
      <w:proofErr w:type="spellStart"/>
      <w:r w:rsidRPr="007B70FB">
        <w:rPr>
          <w:i/>
          <w:color w:val="333333"/>
          <w:lang w:val="es-ES"/>
        </w:rPr>
        <w:t>Pompeu</w:t>
      </w:r>
      <w:proofErr w:type="spellEnd"/>
      <w:r w:rsidRPr="007B70FB">
        <w:rPr>
          <w:i/>
          <w:color w:val="333333"/>
          <w:lang w:val="es-ES"/>
        </w:rPr>
        <w:t xml:space="preserve"> </w:t>
      </w:r>
      <w:proofErr w:type="spellStart"/>
      <w:r w:rsidRPr="007B70FB">
        <w:rPr>
          <w:i/>
          <w:color w:val="333333"/>
          <w:lang w:val="es-ES"/>
        </w:rPr>
        <w:t>Fabra</w:t>
      </w:r>
      <w:proofErr w:type="spellEnd"/>
      <w:r w:rsidRPr="007B70FB">
        <w:rPr>
          <w:color w:val="333333"/>
          <w:lang w:val="es-ES"/>
        </w:rPr>
        <w:t>.</w:t>
      </w:r>
    </w:p>
    <w:p w:rsidR="002F627D" w:rsidRPr="007B70FB" w:rsidRDefault="002F627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 xml:space="preserve">Nuestro manuscrito revisa la situación de la información sobre medicamentos </w:t>
      </w:r>
      <w:r w:rsidR="00EC747F">
        <w:rPr>
          <w:color w:val="333333"/>
          <w:lang w:val="es-ES"/>
        </w:rPr>
        <w:t xml:space="preserve">concretamente </w:t>
      </w:r>
      <w:r w:rsidRPr="007B70FB">
        <w:rPr>
          <w:color w:val="333333"/>
          <w:lang w:val="es-ES"/>
        </w:rPr>
        <w:t>en la prensa española y propone una serie de reflexiones y propuestas que se pretenden desarrollar con un reciente proyecto de colaboración.</w:t>
      </w:r>
      <w:r w:rsidR="00EC747F">
        <w:rPr>
          <w:color w:val="333333"/>
          <w:lang w:val="es-ES"/>
        </w:rPr>
        <w:t xml:space="preserve"> </w:t>
      </w:r>
      <w:r w:rsidRPr="007B70FB">
        <w:rPr>
          <w:color w:val="333333"/>
          <w:lang w:val="es-ES"/>
        </w:rPr>
        <w:t xml:space="preserve"> Desafortunadamente no hemos encontrado ningún artículo publicado previamente con este enfoque (medicamentos y prensa escrita en España) y esperamos que el nuestro pueda ser de referencia para líneas de investigación futuras.</w:t>
      </w:r>
      <w:r w:rsidR="00EC747F">
        <w:rPr>
          <w:color w:val="333333"/>
          <w:lang w:val="es-ES"/>
        </w:rPr>
        <w:t xml:space="preserve"> Creemos que está muy en la línea de lo que reclama la revisión sistemática que usted publicó recientemente en la revista </w:t>
      </w:r>
      <w:proofErr w:type="spellStart"/>
      <w:r w:rsidR="00EC747F">
        <w:rPr>
          <w:color w:val="333333"/>
          <w:lang w:val="es-ES"/>
        </w:rPr>
        <w:t>Health</w:t>
      </w:r>
      <w:proofErr w:type="spellEnd"/>
      <w:r w:rsidR="00EC747F">
        <w:rPr>
          <w:color w:val="333333"/>
          <w:lang w:val="es-ES"/>
        </w:rPr>
        <w:t xml:space="preserve"> </w:t>
      </w:r>
      <w:proofErr w:type="spellStart"/>
      <w:r w:rsidR="00EC747F">
        <w:rPr>
          <w:color w:val="333333"/>
          <w:lang w:val="es-ES"/>
        </w:rPr>
        <w:t>Communication</w:t>
      </w:r>
      <w:proofErr w:type="spellEnd"/>
      <w:r w:rsidR="00EC747F">
        <w:rPr>
          <w:color w:val="333333"/>
          <w:lang w:val="es-ES"/>
        </w:rPr>
        <w:t xml:space="preserve"> y que tuvo la amabilidad de facilitarnos.</w:t>
      </w:r>
    </w:p>
    <w:p w:rsidR="00FE03DD" w:rsidRPr="007B70FB" w:rsidRDefault="00FE03D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Queremos hacer constar que:</w:t>
      </w:r>
    </w:p>
    <w:p w:rsidR="00FE03DD" w:rsidRPr="007B70FB" w:rsidRDefault="00FE03D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1º. Todos los autores de esta investigación han participado en el diseño, ejecución y análisis de los resultados.</w:t>
      </w:r>
    </w:p>
    <w:p w:rsidR="00FE03DD" w:rsidRPr="007B70FB" w:rsidRDefault="00FE03D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2º. Todos los autores han leído y aprobado la versión del manuscrito que le enviamos.</w:t>
      </w:r>
    </w:p>
    <w:p w:rsidR="00FE03DD" w:rsidRPr="007B70FB" w:rsidRDefault="00FE03D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3º. Todos los autores han leído y aceptan las </w:t>
      </w:r>
      <w:r w:rsidRPr="007B70FB">
        <w:rPr>
          <w:rStyle w:val="nfasis"/>
          <w:color w:val="333333"/>
          <w:lang w:val="es-ES"/>
        </w:rPr>
        <w:t>Instrucciones a Autores</w:t>
      </w:r>
      <w:r w:rsidRPr="007B70FB">
        <w:rPr>
          <w:rStyle w:val="apple-converted-space"/>
          <w:color w:val="333333"/>
          <w:lang w:val="es-ES"/>
        </w:rPr>
        <w:t> </w:t>
      </w:r>
      <w:r w:rsidRPr="007B70FB">
        <w:rPr>
          <w:color w:val="333333"/>
          <w:lang w:val="es-ES"/>
        </w:rPr>
        <w:t>de la revista que figuran en la revista.</w:t>
      </w:r>
    </w:p>
    <w:p w:rsidR="00FE03DD" w:rsidRPr="007B70FB" w:rsidRDefault="00FE03D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4º. El contenido del manuscrito es original y no está sometido a evaluación por ninguna otra revista científica. Del mismo modo, su contenido no está sujeto a derechos de copia por ninguna publicación, ni publicado anteriormente.</w:t>
      </w:r>
    </w:p>
    <w:p w:rsidR="00FE03DD" w:rsidRPr="007B70FB" w:rsidRDefault="00FE03D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5º. Los autores no tienen ningún conflicto de intereses que declarar relacionado con el manuscrito.</w:t>
      </w:r>
    </w:p>
    <w:p w:rsidR="00FE03DD" w:rsidRPr="007B70FB" w:rsidRDefault="002541C6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lastRenderedPageBreak/>
        <w:t>6</w:t>
      </w:r>
      <w:r w:rsidR="00FE03DD" w:rsidRPr="007B70FB">
        <w:rPr>
          <w:color w:val="333333"/>
          <w:lang w:val="es-ES"/>
        </w:rPr>
        <w:t xml:space="preserve">º. La investigación se ha realizado </w:t>
      </w:r>
      <w:r w:rsidRPr="007B70FB">
        <w:rPr>
          <w:color w:val="333333"/>
          <w:lang w:val="es-ES"/>
        </w:rPr>
        <w:t xml:space="preserve">desde la Fundación </w:t>
      </w:r>
      <w:r w:rsidR="00EC747F">
        <w:rPr>
          <w:color w:val="333333"/>
          <w:lang w:val="es-ES"/>
        </w:rPr>
        <w:t>Dr. Antonio Esteve de Barcelona, si bien participan coautores que pertenecen a otras 4 instituciones diversas.</w:t>
      </w:r>
    </w:p>
    <w:p w:rsidR="00FE03DD" w:rsidRPr="007B70FB" w:rsidRDefault="002541C6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7</w:t>
      </w:r>
      <w:r w:rsidR="00FE03DD" w:rsidRPr="007B70FB">
        <w:rPr>
          <w:color w:val="333333"/>
          <w:lang w:val="es-ES"/>
        </w:rPr>
        <w:t>º. En caso de ser aceptado el manuscrito, transferimos todos los derechos de reproducción a RECS, quedando en los autores la responsabilidad sobre los contenidos y opiniones vertidos en el manuscrito.</w:t>
      </w:r>
    </w:p>
    <w:p w:rsidR="00FE03DD" w:rsidRPr="007B70FB" w:rsidRDefault="00FE03D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Le agradecemos que considere la evaluación del manuscrito y quedamos a su disposición para cualquier comentario o duda.</w:t>
      </w:r>
    </w:p>
    <w:p w:rsidR="00FE03DD" w:rsidRPr="007B70FB" w:rsidRDefault="00FE03D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Atentamente,</w:t>
      </w:r>
    </w:p>
    <w:p w:rsidR="002F627D" w:rsidRPr="007B70FB" w:rsidRDefault="002F627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</w:p>
    <w:p w:rsidR="002F627D" w:rsidRPr="007B70FB" w:rsidRDefault="002F627D" w:rsidP="002541C6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noProof/>
          <w:color w:val="333333"/>
        </w:rPr>
        <w:drawing>
          <wp:inline distT="0" distB="0" distL="0" distR="0">
            <wp:extent cx="2084832" cy="950976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lix_signb42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47F" w:rsidRDefault="002541C6" w:rsidP="00EC747F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 xml:space="preserve">Fèlix Bosch, </w:t>
      </w:r>
    </w:p>
    <w:p w:rsidR="00EC747F" w:rsidRPr="00EC747F" w:rsidRDefault="002541C6" w:rsidP="00EC747F">
      <w:pPr>
        <w:pStyle w:val="NormalWeb"/>
        <w:shd w:val="clear" w:color="auto" w:fill="FFFFFF"/>
        <w:spacing w:before="240" w:beforeAutospacing="0" w:after="240" w:afterAutospacing="0"/>
        <w:rPr>
          <w:color w:val="333333"/>
          <w:lang w:val="es-ES"/>
        </w:rPr>
      </w:pPr>
      <w:proofErr w:type="gramStart"/>
      <w:r w:rsidRPr="007B70FB">
        <w:rPr>
          <w:color w:val="333333"/>
          <w:lang w:val="es-ES"/>
        </w:rPr>
        <w:t>en</w:t>
      </w:r>
      <w:proofErr w:type="gramEnd"/>
      <w:r w:rsidRPr="007B70FB">
        <w:rPr>
          <w:color w:val="333333"/>
          <w:lang w:val="es-ES"/>
        </w:rPr>
        <w:t xml:space="preserve"> nombre de todos los </w:t>
      </w:r>
      <w:r w:rsidR="00EC747F">
        <w:rPr>
          <w:color w:val="333333"/>
          <w:lang w:val="es-ES"/>
        </w:rPr>
        <w:t xml:space="preserve">otros 4 coautoras/es: </w:t>
      </w:r>
      <w:r w:rsidR="00EC747F" w:rsidRPr="00EC747F">
        <w:rPr>
          <w:color w:val="333333"/>
          <w:lang w:val="es-ES"/>
        </w:rPr>
        <w:t xml:space="preserve">Clàudia Escalas, Ainoa </w:t>
      </w:r>
      <w:proofErr w:type="spellStart"/>
      <w:r w:rsidR="00EC747F" w:rsidRPr="00EC747F">
        <w:rPr>
          <w:color w:val="333333"/>
          <w:lang w:val="es-ES"/>
        </w:rPr>
        <w:t>Forteza</w:t>
      </w:r>
      <w:proofErr w:type="spellEnd"/>
      <w:r w:rsidR="00EC747F" w:rsidRPr="00EC747F">
        <w:rPr>
          <w:color w:val="333333"/>
          <w:lang w:val="es-ES"/>
        </w:rPr>
        <w:t>, Elisabet Serés</w:t>
      </w:r>
      <w:r w:rsidR="00EC747F">
        <w:rPr>
          <w:color w:val="333333"/>
          <w:lang w:val="es-ES"/>
        </w:rPr>
        <w:t xml:space="preserve"> y Gonzalo Casino.</w:t>
      </w:r>
    </w:p>
    <w:p w:rsidR="00EC747F" w:rsidRDefault="00EC747F" w:rsidP="002F627D">
      <w:pPr>
        <w:pStyle w:val="NormalWeb"/>
        <w:shd w:val="clear" w:color="auto" w:fill="FFFFFF"/>
        <w:spacing w:before="0" w:beforeAutospacing="0" w:after="0" w:afterAutospacing="0"/>
        <w:rPr>
          <w:color w:val="333333"/>
          <w:lang w:val="es-ES"/>
        </w:rPr>
      </w:pPr>
    </w:p>
    <w:p w:rsidR="002F627D" w:rsidRPr="007B70FB" w:rsidRDefault="002F627D" w:rsidP="002F627D">
      <w:pPr>
        <w:pStyle w:val="NormalWeb"/>
        <w:shd w:val="clear" w:color="auto" w:fill="FFFFFF"/>
        <w:spacing w:before="0" w:beforeAutospacing="0" w:after="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Fundación Dr. Antoni Esteve</w:t>
      </w:r>
    </w:p>
    <w:p w:rsidR="002F627D" w:rsidRPr="007B70FB" w:rsidRDefault="002F627D" w:rsidP="002F627D">
      <w:pPr>
        <w:pStyle w:val="NormalWeb"/>
        <w:shd w:val="clear" w:color="auto" w:fill="FFFFFF"/>
        <w:spacing w:before="0" w:beforeAutospacing="0" w:after="0" w:afterAutospacing="0"/>
        <w:rPr>
          <w:color w:val="333333"/>
          <w:lang w:val="es-ES"/>
        </w:rPr>
      </w:pPr>
      <w:r w:rsidRPr="007B70FB">
        <w:rPr>
          <w:color w:val="333333"/>
          <w:lang w:val="es-ES"/>
        </w:rPr>
        <w:t>C/Llobet i Vall-</w:t>
      </w:r>
      <w:proofErr w:type="spellStart"/>
      <w:r w:rsidRPr="007B70FB">
        <w:rPr>
          <w:color w:val="333333"/>
          <w:lang w:val="es-ES"/>
        </w:rPr>
        <w:t>Llosera</w:t>
      </w:r>
      <w:proofErr w:type="spellEnd"/>
      <w:r w:rsidRPr="007B70FB">
        <w:rPr>
          <w:color w:val="333333"/>
          <w:lang w:val="es-ES"/>
        </w:rPr>
        <w:t>, 2. 08032-Barcelona</w:t>
      </w:r>
    </w:p>
    <w:p w:rsidR="002F627D" w:rsidRPr="007B70FB" w:rsidRDefault="002F627D" w:rsidP="002F627D">
      <w:pPr>
        <w:pStyle w:val="NormalWeb"/>
        <w:shd w:val="clear" w:color="auto" w:fill="FFFFFF"/>
        <w:spacing w:before="0" w:beforeAutospacing="0" w:after="0" w:afterAutospacing="0"/>
        <w:rPr>
          <w:color w:val="333333"/>
          <w:lang w:val="es-ES"/>
        </w:rPr>
      </w:pPr>
      <w:proofErr w:type="gramStart"/>
      <w:r w:rsidRPr="007B70FB">
        <w:rPr>
          <w:color w:val="333333"/>
          <w:lang w:val="es-ES"/>
        </w:rPr>
        <w:t>fbosch@esteve.org</w:t>
      </w:r>
      <w:proofErr w:type="gramEnd"/>
      <w:r w:rsidRPr="007B70FB">
        <w:rPr>
          <w:color w:val="333333"/>
          <w:lang w:val="es-ES"/>
        </w:rPr>
        <w:t>. Tel. 934335320. Móvil 616234586</w:t>
      </w:r>
    </w:p>
    <w:p w:rsidR="00276CB1" w:rsidRPr="007B70FB" w:rsidRDefault="00276CB1" w:rsidP="002541C6">
      <w:pPr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sectPr w:rsidR="00276CB1" w:rsidRPr="007B70F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AB2" w:rsidRDefault="004F7AB2" w:rsidP="002F627D">
      <w:pPr>
        <w:spacing w:after="0" w:line="240" w:lineRule="auto"/>
      </w:pPr>
      <w:r>
        <w:separator/>
      </w:r>
    </w:p>
  </w:endnote>
  <w:endnote w:type="continuationSeparator" w:id="0">
    <w:p w:rsidR="004F7AB2" w:rsidRDefault="004F7AB2" w:rsidP="002F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0868101"/>
      <w:docPartObj>
        <w:docPartGallery w:val="Page Numbers (Bottom of Page)"/>
        <w:docPartUnique/>
      </w:docPartObj>
    </w:sdtPr>
    <w:sdtEndPr/>
    <w:sdtContent>
      <w:p w:rsidR="002F627D" w:rsidRDefault="002F627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0E9" w:rsidRPr="005C70E9">
          <w:rPr>
            <w:noProof/>
            <w:lang w:val="es-ES"/>
          </w:rPr>
          <w:t>2</w:t>
        </w:r>
        <w:r>
          <w:fldChar w:fldCharType="end"/>
        </w:r>
      </w:p>
    </w:sdtContent>
  </w:sdt>
  <w:p w:rsidR="002F627D" w:rsidRDefault="002F62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AB2" w:rsidRDefault="004F7AB2" w:rsidP="002F627D">
      <w:pPr>
        <w:spacing w:after="0" w:line="240" w:lineRule="auto"/>
      </w:pPr>
      <w:r>
        <w:separator/>
      </w:r>
    </w:p>
  </w:footnote>
  <w:footnote w:type="continuationSeparator" w:id="0">
    <w:p w:rsidR="004F7AB2" w:rsidRDefault="004F7AB2" w:rsidP="002F6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DD"/>
    <w:rsid w:val="002541C6"/>
    <w:rsid w:val="00276CB1"/>
    <w:rsid w:val="002F627D"/>
    <w:rsid w:val="0034337C"/>
    <w:rsid w:val="004F7AB2"/>
    <w:rsid w:val="005C70E9"/>
    <w:rsid w:val="006F7CBE"/>
    <w:rsid w:val="007B70FB"/>
    <w:rsid w:val="008E54BB"/>
    <w:rsid w:val="00AC5FE8"/>
    <w:rsid w:val="00E50466"/>
    <w:rsid w:val="00EC72BD"/>
    <w:rsid w:val="00EC747F"/>
    <w:rsid w:val="00FE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FBB48-A4A5-4848-999E-F1B428DF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fasis">
    <w:name w:val="Emphasis"/>
    <w:basedOn w:val="Fuentedeprrafopredeter"/>
    <w:uiPriority w:val="20"/>
    <w:qFormat/>
    <w:rsid w:val="00FE03DD"/>
    <w:rPr>
      <w:i/>
      <w:iCs/>
    </w:rPr>
  </w:style>
  <w:style w:type="character" w:customStyle="1" w:styleId="apple-converted-space">
    <w:name w:val="apple-converted-space"/>
    <w:basedOn w:val="Fuentedeprrafopredeter"/>
    <w:rsid w:val="00FE03DD"/>
  </w:style>
  <w:style w:type="character" w:styleId="Textoennegrita">
    <w:name w:val="Strong"/>
    <w:basedOn w:val="Fuentedeprrafopredeter"/>
    <w:uiPriority w:val="22"/>
    <w:qFormat/>
    <w:rsid w:val="002F627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F6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27D"/>
  </w:style>
  <w:style w:type="paragraph" w:styleId="Piedepgina">
    <w:name w:val="footer"/>
    <w:basedOn w:val="Normal"/>
    <w:link w:val="PiedepginaCar"/>
    <w:uiPriority w:val="99"/>
    <w:unhideWhenUsed/>
    <w:rsid w:val="002F6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Esteve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Bosch Llonch</dc:creator>
  <cp:keywords/>
  <dc:description/>
  <cp:lastModifiedBy>Felix Bosch Llonch</cp:lastModifiedBy>
  <cp:revision>5</cp:revision>
  <dcterms:created xsi:type="dcterms:W3CDTF">2018-03-27T18:08:00Z</dcterms:created>
  <dcterms:modified xsi:type="dcterms:W3CDTF">2018-04-03T08:11:00Z</dcterms:modified>
</cp:coreProperties>
</file>