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45" w:rsidRDefault="00B73845" w:rsidP="00B73845">
      <w:pPr>
        <w:pStyle w:val="NormalWeb"/>
      </w:pPr>
      <w:r>
        <w:t>Sr. Editor de la revista RECS:</w:t>
      </w:r>
      <w:bookmarkStart w:id="0" w:name="_GoBack"/>
      <w:bookmarkEnd w:id="0"/>
    </w:p>
    <w:p w:rsidR="00C62D67" w:rsidRDefault="00D5215D" w:rsidP="00C62D67">
      <w:pPr>
        <w:pStyle w:val="NormalWeb"/>
        <w:spacing w:after="0" w:afterAutospacing="0" w:line="276" w:lineRule="auto"/>
        <w:jc w:val="both"/>
      </w:pPr>
      <w:r>
        <w:t>Le adjuntamos</w:t>
      </w:r>
      <w:r w:rsidR="00C62D67">
        <w:t xml:space="preserve"> el manuscrito titulado “</w:t>
      </w:r>
      <w:r w:rsidR="00261AED" w:rsidRPr="00B43C2A">
        <w:rPr>
          <w:b/>
        </w:rPr>
        <w:t>Campaña de sensibilización ciudadan</w:t>
      </w:r>
      <w:r w:rsidR="00A83D0D">
        <w:rPr>
          <w:b/>
        </w:rPr>
        <w:t>a en Seguridad del Paciente: un m</w:t>
      </w:r>
      <w:r w:rsidR="00261AED" w:rsidRPr="00B43C2A">
        <w:rPr>
          <w:b/>
        </w:rPr>
        <w:t>odelo de</w:t>
      </w:r>
      <w:r w:rsidR="00261AED">
        <w:t xml:space="preserve"> </w:t>
      </w:r>
      <w:r w:rsidR="008257DA">
        <w:rPr>
          <w:b/>
        </w:rPr>
        <w:t>Plan de Comunica</w:t>
      </w:r>
      <w:r w:rsidR="00B43C2A">
        <w:rPr>
          <w:b/>
        </w:rPr>
        <w:t>ción</w:t>
      </w:r>
      <w:r w:rsidR="00C62D67">
        <w:rPr>
          <w:b/>
        </w:rPr>
        <w:t>”</w:t>
      </w:r>
      <w:r w:rsidR="00B43C2A">
        <w:t xml:space="preserve">, </w:t>
      </w:r>
      <w:r>
        <w:t>del que somos</w:t>
      </w:r>
      <w:r w:rsidR="00C62D67">
        <w:t xml:space="preserve"> autores </w:t>
      </w:r>
      <w:r w:rsidR="006D2093">
        <w:t xml:space="preserve">Emilio </w:t>
      </w:r>
      <w:r w:rsidR="00C62D67">
        <w:t xml:space="preserve">Rodríguez Bilbao y Rosa Mª </w:t>
      </w:r>
      <w:proofErr w:type="spellStart"/>
      <w:r w:rsidR="00C62D67">
        <w:t>Añel</w:t>
      </w:r>
      <w:proofErr w:type="spellEnd"/>
      <w:r w:rsidR="00C62D67">
        <w:t xml:space="preserve"> Rodríguez</w:t>
      </w:r>
      <w:r w:rsidR="00C4348A">
        <w:t xml:space="preserve">, </w:t>
      </w:r>
      <w:r>
        <w:t xml:space="preserve">ambos </w:t>
      </w:r>
      <w:r w:rsidR="00C4348A">
        <w:t>p</w:t>
      </w:r>
      <w:r>
        <w:t xml:space="preserve">rofesionales sanitarios de </w:t>
      </w:r>
      <w:r w:rsidR="00C62D67">
        <w:t>Osakidetza</w:t>
      </w:r>
      <w:r>
        <w:t xml:space="preserve"> / Servicio Vasco de Salud</w:t>
      </w:r>
      <w:r w:rsidR="00C62D67">
        <w:t>, País Vasco, España.</w:t>
      </w:r>
    </w:p>
    <w:p w:rsidR="00BF2290" w:rsidRDefault="002340CA" w:rsidP="005E6FE3">
      <w:pPr>
        <w:pStyle w:val="NormalWeb"/>
        <w:spacing w:line="276" w:lineRule="auto"/>
        <w:jc w:val="both"/>
      </w:pPr>
      <w:r>
        <w:t>Presentamos</w:t>
      </w:r>
      <w:r w:rsidR="00C62D67">
        <w:t xml:space="preserve"> un </w:t>
      </w:r>
      <w:r w:rsidR="00C4348A" w:rsidRPr="002340CA">
        <w:rPr>
          <w:b/>
        </w:rPr>
        <w:t xml:space="preserve">plan de </w:t>
      </w:r>
      <w:r w:rsidRPr="002340CA">
        <w:rPr>
          <w:b/>
        </w:rPr>
        <w:t>comunica</w:t>
      </w:r>
      <w:r w:rsidR="00DC5E6C" w:rsidRPr="002340CA">
        <w:rPr>
          <w:b/>
        </w:rPr>
        <w:t>ción</w:t>
      </w:r>
      <w:r w:rsidR="005E6FE3">
        <w:t xml:space="preserve"> para </w:t>
      </w:r>
      <w:r>
        <w:t>campañas de sensibilización y educaci</w:t>
      </w:r>
      <w:r w:rsidR="00BF2290">
        <w:t>ón</w:t>
      </w:r>
      <w:r w:rsidR="004E2D79">
        <w:t xml:space="preserve"> dirigidas a la ciudadanía. Se trata de una campaña de comunicación realizada en condiciones reales durante el año 2018. D</w:t>
      </w:r>
      <w:r w:rsidR="00D5215D">
        <w:t xml:space="preserve">etallamos </w:t>
      </w:r>
      <w:r w:rsidR="004E2D79">
        <w:t>el plan</w:t>
      </w:r>
      <w:r w:rsidR="00BF2290" w:rsidRPr="004E2D79">
        <w:rPr>
          <w:b/>
        </w:rPr>
        <w:t xml:space="preserve"> aplicado</w:t>
      </w:r>
      <w:r w:rsidR="00BF2290" w:rsidRPr="00D5215D">
        <w:rPr>
          <w:b/>
        </w:rPr>
        <w:t xml:space="preserve"> a un área </w:t>
      </w:r>
      <w:r w:rsidR="00D5215D">
        <w:rPr>
          <w:b/>
        </w:rPr>
        <w:t xml:space="preserve">específica de </w:t>
      </w:r>
      <w:r w:rsidR="00D5215D" w:rsidRPr="00D5215D">
        <w:rPr>
          <w:b/>
        </w:rPr>
        <w:t>conocimiento</w:t>
      </w:r>
      <w:r w:rsidR="00D5215D">
        <w:t xml:space="preserve"> relacionada </w:t>
      </w:r>
      <w:r w:rsidR="00BF2290" w:rsidRPr="00D5215D">
        <w:t>con</w:t>
      </w:r>
      <w:r w:rsidR="00BF2290">
        <w:t xml:space="preserve"> la seguridad del pacie</w:t>
      </w:r>
      <w:r w:rsidR="00D5215D">
        <w:t xml:space="preserve">nte y </w:t>
      </w:r>
      <w:r w:rsidR="00BF2290">
        <w:t xml:space="preserve">la activación del paciente para que participe en su seguridad. </w:t>
      </w:r>
    </w:p>
    <w:p w:rsidR="00E82B68" w:rsidRDefault="004E2D79" w:rsidP="00E82B68">
      <w:pPr>
        <w:pStyle w:val="NormalWeb"/>
        <w:spacing w:line="276" w:lineRule="auto"/>
        <w:jc w:val="both"/>
      </w:pPr>
      <w:r>
        <w:t>Aportamos un</w:t>
      </w:r>
      <w:r w:rsidR="009A4390">
        <w:t xml:space="preserve"> </w:t>
      </w:r>
      <w:r w:rsidR="00C62D67" w:rsidRPr="004E2D79">
        <w:rPr>
          <w:b/>
        </w:rPr>
        <w:t>model</w:t>
      </w:r>
      <w:r w:rsidR="00B4164F" w:rsidRPr="004E2D79">
        <w:rPr>
          <w:b/>
        </w:rPr>
        <w:t>o</w:t>
      </w:r>
      <w:r w:rsidR="009A4390">
        <w:t xml:space="preserve"> </w:t>
      </w:r>
      <w:r w:rsidR="00C62D67">
        <w:t xml:space="preserve">extrapolable a diferentes contextos, en los que </w:t>
      </w:r>
      <w:r w:rsidR="00B4164F">
        <w:t xml:space="preserve">desde una institución, organismo o empresa, </w:t>
      </w:r>
      <w:r w:rsidR="00C62D67">
        <w:t xml:space="preserve">se necesite informar y formar a </w:t>
      </w:r>
      <w:r w:rsidR="00CD7974">
        <w:t>la población general</w:t>
      </w:r>
      <w:r w:rsidR="00E82B68">
        <w:t xml:space="preserve"> o</w:t>
      </w:r>
      <w:r w:rsidR="00DC5E6C">
        <w:t xml:space="preserve"> a </w:t>
      </w:r>
      <w:r w:rsidR="00CD7974">
        <w:t xml:space="preserve">determinados target, con </w:t>
      </w:r>
      <w:r w:rsidR="00E82B68">
        <w:t>el propósito</w:t>
      </w:r>
      <w:r w:rsidR="00CD7974">
        <w:t xml:space="preserve"> de </w:t>
      </w:r>
      <w:r w:rsidR="00C62D67">
        <w:t>sensib</w:t>
      </w:r>
      <w:r w:rsidR="002340CA">
        <w:t>ilizar sobre un</w:t>
      </w:r>
      <w:r w:rsidR="00E00D2B">
        <w:t xml:space="preserve"> área de conocimiento</w:t>
      </w:r>
      <w:r w:rsidR="009466A3">
        <w:t>.</w:t>
      </w:r>
      <w:r w:rsidR="00B4164F">
        <w:t xml:space="preserve"> </w:t>
      </w:r>
      <w:r w:rsidR="00E82B68">
        <w:t>La</w:t>
      </w:r>
      <w:r w:rsidR="00B4164F">
        <w:t xml:space="preserve"> aplicación del modelo </w:t>
      </w:r>
      <w:r w:rsidR="00E82B68">
        <w:t>en</w:t>
      </w:r>
      <w:r w:rsidR="00C4348A">
        <w:t xml:space="preserve"> </w:t>
      </w:r>
      <w:r w:rsidR="00B4164F">
        <w:t xml:space="preserve">los </w:t>
      </w:r>
      <w:r w:rsidR="00C62D67">
        <w:t>diferentes ámbit</w:t>
      </w:r>
      <w:r w:rsidR="00DC5E6C">
        <w:t>os -</w:t>
      </w:r>
      <w:r w:rsidR="00713504">
        <w:t xml:space="preserve">sanitario, </w:t>
      </w:r>
      <w:r w:rsidR="00C4348A">
        <w:t>educativo</w:t>
      </w:r>
      <w:r w:rsidR="00C62D67">
        <w:t xml:space="preserve">, municipal, </w:t>
      </w:r>
      <w:r w:rsidR="00E82B68">
        <w:t xml:space="preserve">tercer sector social, </w:t>
      </w:r>
      <w:proofErr w:type="spellStart"/>
      <w:r w:rsidR="009A4390">
        <w:t>etc</w:t>
      </w:r>
      <w:proofErr w:type="spellEnd"/>
      <w:r w:rsidR="00DC5E6C">
        <w:t xml:space="preserve">- </w:t>
      </w:r>
      <w:r w:rsidR="00E82B68">
        <w:t xml:space="preserve">aprovecha las fortalezas de cada uno de ellos, y esta sinergia potencia y mejora los resultados. </w:t>
      </w:r>
      <w:r w:rsidR="00DF387B">
        <w:t>En este sentido, u</w:t>
      </w:r>
      <w:r w:rsidR="00E82B68">
        <w:t>n beneficio</w:t>
      </w:r>
      <w:r w:rsidR="00DF387B">
        <w:t xml:space="preserve"> -</w:t>
      </w:r>
      <w:r w:rsidR="00E82B68">
        <w:t>y no menor</w:t>
      </w:r>
      <w:r w:rsidR="00DF387B">
        <w:t>-</w:t>
      </w:r>
      <w:r w:rsidR="00E82B68">
        <w:t xml:space="preserve"> </w:t>
      </w:r>
      <w:r w:rsidR="00DF387B">
        <w:t xml:space="preserve">observado </w:t>
      </w:r>
      <w:r w:rsidR="00E82B68">
        <w:t xml:space="preserve">en nuestro caso es que una vez </w:t>
      </w:r>
      <w:r w:rsidR="00DF387B">
        <w:t xml:space="preserve">conseguida esta primera colaboración, las siguientes vienen dadas. </w:t>
      </w:r>
    </w:p>
    <w:p w:rsidR="00CD7974" w:rsidRDefault="00E82B68" w:rsidP="00C944C1">
      <w:pPr>
        <w:pStyle w:val="NormalWeb"/>
        <w:spacing w:before="240" w:beforeAutospacing="0" w:after="0" w:afterAutospacing="0" w:line="276" w:lineRule="auto"/>
        <w:jc w:val="both"/>
      </w:pPr>
      <w:r>
        <w:t>L</w:t>
      </w:r>
      <w:r w:rsidR="002340CA">
        <w:t xml:space="preserve">os objetivos </w:t>
      </w:r>
      <w:r w:rsidR="005E6FE3">
        <w:t>de nuestro plan de comunicación han sido</w:t>
      </w:r>
      <w:r w:rsidR="00CD7974">
        <w:t xml:space="preserve">: </w:t>
      </w:r>
    </w:p>
    <w:p w:rsidR="00C4348A" w:rsidRDefault="00CD7974" w:rsidP="00CD7974">
      <w:pPr>
        <w:pStyle w:val="NormalWeb"/>
        <w:numPr>
          <w:ilvl w:val="0"/>
          <w:numId w:val="1"/>
        </w:numPr>
        <w:spacing w:before="0" w:beforeAutospacing="0" w:line="276" w:lineRule="auto"/>
        <w:jc w:val="both"/>
      </w:pPr>
      <w:r>
        <w:t>hacer llegar la información de forma eficiente</w:t>
      </w:r>
      <w:r w:rsidR="002340CA">
        <w:t xml:space="preserve">, transversal e integral a la población diana, </w:t>
      </w:r>
      <w:r w:rsidR="005E6FE3">
        <w:t>de forma simultánea, adaptando los mensajes</w:t>
      </w:r>
      <w:r w:rsidR="002340CA">
        <w:t xml:space="preserve"> a las especificidades de cada target</w:t>
      </w:r>
    </w:p>
    <w:p w:rsidR="005E6FE3" w:rsidRDefault="005E6FE3" w:rsidP="00CD7974">
      <w:pPr>
        <w:pStyle w:val="NormalWeb"/>
        <w:numPr>
          <w:ilvl w:val="0"/>
          <w:numId w:val="1"/>
        </w:numPr>
        <w:spacing w:before="0" w:beforeAutospacing="0" w:line="276" w:lineRule="auto"/>
        <w:jc w:val="both"/>
      </w:pPr>
      <w:r>
        <w:t xml:space="preserve">alinear estratégicamente a agentes de diferentes sectores para </w:t>
      </w:r>
      <w:r w:rsidR="001F7808">
        <w:t>intensificar la trasmisión</w:t>
      </w:r>
      <w:r>
        <w:t xml:space="preserve"> de los mensajes de la campaña </w:t>
      </w:r>
    </w:p>
    <w:p w:rsidR="00CD7974" w:rsidRDefault="0042327C" w:rsidP="00CD7974">
      <w:pPr>
        <w:pStyle w:val="NormalWeb"/>
        <w:numPr>
          <w:ilvl w:val="0"/>
          <w:numId w:val="1"/>
        </w:numPr>
        <w:spacing w:line="276" w:lineRule="auto"/>
        <w:jc w:val="both"/>
      </w:pPr>
      <w:r>
        <w:t>desarrollar acciones de comunicación efectiva</w:t>
      </w:r>
      <w:r w:rsidR="003B3A77">
        <w:t xml:space="preserve"> aprovechando las fortalezas de los di</w:t>
      </w:r>
      <w:r w:rsidR="003D2417">
        <w:t>ferentes agentes que han intervenido en el despliegue de la campaña.</w:t>
      </w:r>
    </w:p>
    <w:p w:rsidR="00C4348A" w:rsidRDefault="00DF387B" w:rsidP="005E6FE3">
      <w:pPr>
        <w:pStyle w:val="NormalWeb"/>
        <w:spacing w:line="276" w:lineRule="auto"/>
        <w:jc w:val="both"/>
      </w:pPr>
      <w:r>
        <w:t>A</w:t>
      </w:r>
      <w:r w:rsidR="005E6FE3">
        <w:t>plicando el con</w:t>
      </w:r>
      <w:r w:rsidR="002340CA">
        <w:t xml:space="preserve">ocimiento </w:t>
      </w:r>
      <w:r w:rsidR="005E6FE3">
        <w:t>adquirido</w:t>
      </w:r>
      <w:r w:rsidR="002340CA">
        <w:t xml:space="preserve">, </w:t>
      </w:r>
      <w:r w:rsidR="005E6FE3">
        <w:t xml:space="preserve">proponemos </w:t>
      </w:r>
      <w:r w:rsidR="0042327C">
        <w:t>sistema</w:t>
      </w:r>
      <w:r w:rsidR="005E6FE3">
        <w:t>tizar el modelo</w:t>
      </w:r>
      <w:r>
        <w:t>.</w:t>
      </w:r>
      <w:r w:rsidR="004E2D79">
        <w:t xml:space="preserve"> </w:t>
      </w:r>
      <w:r>
        <w:t xml:space="preserve">Es un </w:t>
      </w:r>
      <w:r w:rsidR="0042327C">
        <w:t>procedimiento de</w:t>
      </w:r>
      <w:r w:rsidR="005E6FE3">
        <w:t xml:space="preserve"> comunicación efectiva</w:t>
      </w:r>
      <w:r w:rsidR="0042327C">
        <w:t xml:space="preserve"> p</w:t>
      </w:r>
      <w:r w:rsidR="0016299B">
        <w:t>ara el desarrollo de</w:t>
      </w:r>
      <w:r>
        <w:t xml:space="preserve"> diferentes tipos de</w:t>
      </w:r>
      <w:r w:rsidR="0016299B">
        <w:t xml:space="preserve"> </w:t>
      </w:r>
      <w:r>
        <w:t xml:space="preserve">campaña </w:t>
      </w:r>
      <w:r w:rsidR="0042327C">
        <w:t>infor</w:t>
      </w:r>
      <w:r>
        <w:t>mativa,</w:t>
      </w:r>
      <w:r w:rsidR="0042327C">
        <w:t xml:space="preserve"> útil para diferentes agentes y en distintos ámbitos. </w:t>
      </w:r>
    </w:p>
    <w:p w:rsidR="0042327C" w:rsidRDefault="0042327C" w:rsidP="00BE25CB">
      <w:pPr>
        <w:pStyle w:val="NormalWeb"/>
        <w:spacing w:after="0" w:afterAutospacing="0" w:line="276" w:lineRule="auto"/>
        <w:jc w:val="both"/>
      </w:pPr>
    </w:p>
    <w:p w:rsidR="00B73845" w:rsidRDefault="00B73845" w:rsidP="004E1972">
      <w:pPr>
        <w:pStyle w:val="NormalWeb"/>
        <w:spacing w:before="0" w:beforeAutospacing="0" w:after="0" w:afterAutospacing="0" w:line="276" w:lineRule="auto"/>
        <w:jc w:val="both"/>
      </w:pPr>
      <w:r>
        <w:t>Queremos hacer constar que:</w:t>
      </w:r>
    </w:p>
    <w:p w:rsidR="00B73845" w:rsidRDefault="00B73845" w:rsidP="004E1972">
      <w:pPr>
        <w:pStyle w:val="NormalWeb"/>
        <w:spacing w:line="276" w:lineRule="auto"/>
        <w:jc w:val="both"/>
      </w:pPr>
      <w:r>
        <w:t>1º. Todos los autores de esta investigación han participado en el diseño, ejecución y análisis de los resultados.</w:t>
      </w:r>
    </w:p>
    <w:p w:rsidR="00B73845" w:rsidRDefault="00B73845" w:rsidP="00BE25CB">
      <w:pPr>
        <w:pStyle w:val="NormalWeb"/>
        <w:jc w:val="both"/>
      </w:pPr>
      <w:r>
        <w:t>2º. Todos los autores han leído y aprobado la versión del manuscrito que le enviamos.</w:t>
      </w:r>
    </w:p>
    <w:p w:rsidR="00B73845" w:rsidRDefault="00B73845" w:rsidP="00BE25CB">
      <w:pPr>
        <w:pStyle w:val="NormalWeb"/>
        <w:jc w:val="both"/>
      </w:pPr>
      <w:r>
        <w:t>3º. Todos los autores han leído y aceptan las </w:t>
      </w:r>
      <w:r>
        <w:rPr>
          <w:rStyle w:val="nfasis"/>
        </w:rPr>
        <w:t>Instrucciones a Autores</w:t>
      </w:r>
      <w:r>
        <w:t xml:space="preserve"> de la revista que figuran en la revista.</w:t>
      </w:r>
    </w:p>
    <w:p w:rsidR="00331605" w:rsidRDefault="00331605" w:rsidP="00BE25CB">
      <w:pPr>
        <w:pStyle w:val="NormalWeb"/>
        <w:jc w:val="both"/>
      </w:pPr>
    </w:p>
    <w:p w:rsidR="00B73845" w:rsidRDefault="00B73845" w:rsidP="00BE25CB">
      <w:pPr>
        <w:pStyle w:val="NormalWeb"/>
        <w:jc w:val="both"/>
      </w:pPr>
      <w: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B73845" w:rsidRDefault="00B73845" w:rsidP="00BE25CB">
      <w:pPr>
        <w:pStyle w:val="NormalWeb"/>
        <w:jc w:val="both"/>
      </w:pPr>
      <w:r>
        <w:t>5º. Los autores no tienen ningún conflicto de intereses que declarar relacionado con el manuscrito.</w:t>
      </w:r>
    </w:p>
    <w:p w:rsidR="00B73845" w:rsidRDefault="00B73845" w:rsidP="00BE25CB">
      <w:pPr>
        <w:pStyle w:val="NormalWeb"/>
        <w:jc w:val="both"/>
      </w:pPr>
      <w: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B73845" w:rsidRDefault="00B73845" w:rsidP="00BE25CB">
      <w:pPr>
        <w:pStyle w:val="NormalWeb"/>
        <w:jc w:val="both"/>
      </w:pPr>
      <w:r>
        <w:t xml:space="preserve">7º. </w:t>
      </w:r>
      <w:r w:rsidR="00BE25CB">
        <w:t xml:space="preserve"> </w:t>
      </w:r>
      <w:r>
        <w:t>La investigación se ha realizado en [lugar o centro donde se ha realizado]</w:t>
      </w:r>
    </w:p>
    <w:p w:rsidR="00B73845" w:rsidRDefault="00B73845" w:rsidP="00BE25CB">
      <w:pPr>
        <w:pStyle w:val="NormalWeb"/>
        <w:jc w:val="both"/>
      </w:pPr>
      <w:r>
        <w:t>8º. En caso de ser aceptado el manuscrito, transferimos todos los derechos de reproducción a RECS, quedando en los autores la responsabilidad sobre los contenidos y opiniones vertidos en el manuscrito.</w:t>
      </w:r>
    </w:p>
    <w:p w:rsidR="00B73845" w:rsidRDefault="00B73845" w:rsidP="00BE25CB">
      <w:pPr>
        <w:pStyle w:val="NormalWeb"/>
        <w:jc w:val="both"/>
      </w:pPr>
      <w:r>
        <w:t>Le agradecemos que considere la evaluación del manuscrito y quedamos a su disposición para cualquier comentario o duda.</w:t>
      </w:r>
    </w:p>
    <w:p w:rsidR="00B73845" w:rsidRDefault="00B73845" w:rsidP="00B73845">
      <w:pPr>
        <w:pStyle w:val="NormalWeb"/>
      </w:pPr>
      <w:r>
        <w:t>Atentamente,</w:t>
      </w:r>
    </w:p>
    <w:p w:rsidR="007D7A59" w:rsidRDefault="007D7A59" w:rsidP="00B73845">
      <w:pPr>
        <w:pStyle w:val="NormalWeb"/>
      </w:pPr>
    </w:p>
    <w:p w:rsidR="00B73845" w:rsidRDefault="00B73845" w:rsidP="00B73845">
      <w:pPr>
        <w:pStyle w:val="NormalWeb"/>
      </w:pPr>
      <w:r>
        <w:t>[</w:t>
      </w:r>
      <w:proofErr w:type="gramStart"/>
      <w:r>
        <w:t>los</w:t>
      </w:r>
      <w:proofErr w:type="gramEnd"/>
      <w:r>
        <w:t xml:space="preserve"> autores]</w:t>
      </w:r>
    </w:p>
    <w:p w:rsidR="00637A5B" w:rsidRDefault="00637A5B"/>
    <w:sectPr w:rsidR="00637A5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45" w:rsidRDefault="004F1845" w:rsidP="00075A7C">
      <w:pPr>
        <w:spacing w:after="0" w:line="240" w:lineRule="auto"/>
      </w:pPr>
      <w:r>
        <w:separator/>
      </w:r>
    </w:p>
  </w:endnote>
  <w:endnote w:type="continuationSeparator" w:id="0">
    <w:p w:rsidR="004F1845" w:rsidRDefault="004F1845" w:rsidP="0007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154723"/>
      <w:docPartObj>
        <w:docPartGallery w:val="Page Numbers (Bottom of Page)"/>
        <w:docPartUnique/>
      </w:docPartObj>
    </w:sdtPr>
    <w:sdtEndPr/>
    <w:sdtContent>
      <w:p w:rsidR="00075A7C" w:rsidRDefault="00075A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A1B">
          <w:rPr>
            <w:noProof/>
          </w:rPr>
          <w:t>1</w:t>
        </w:r>
        <w:r>
          <w:fldChar w:fldCharType="end"/>
        </w:r>
      </w:p>
    </w:sdtContent>
  </w:sdt>
  <w:p w:rsidR="00075A7C" w:rsidRDefault="00075A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45" w:rsidRDefault="004F1845" w:rsidP="00075A7C">
      <w:pPr>
        <w:spacing w:after="0" w:line="240" w:lineRule="auto"/>
      </w:pPr>
      <w:r>
        <w:separator/>
      </w:r>
    </w:p>
  </w:footnote>
  <w:footnote w:type="continuationSeparator" w:id="0">
    <w:p w:rsidR="004F1845" w:rsidRDefault="004F1845" w:rsidP="0007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7A6"/>
    <w:multiLevelType w:val="hybridMultilevel"/>
    <w:tmpl w:val="639600C8"/>
    <w:lvl w:ilvl="0" w:tplc="1A0ECB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EF"/>
    <w:rsid w:val="00075A7C"/>
    <w:rsid w:val="0016299B"/>
    <w:rsid w:val="001B7E67"/>
    <w:rsid w:val="001F7808"/>
    <w:rsid w:val="002340CA"/>
    <w:rsid w:val="00261AED"/>
    <w:rsid w:val="0030322E"/>
    <w:rsid w:val="00331605"/>
    <w:rsid w:val="00374AEF"/>
    <w:rsid w:val="003B3A77"/>
    <w:rsid w:val="003D2417"/>
    <w:rsid w:val="003F62C6"/>
    <w:rsid w:val="0040271C"/>
    <w:rsid w:val="0042327C"/>
    <w:rsid w:val="00435706"/>
    <w:rsid w:val="004A5AE1"/>
    <w:rsid w:val="004E1972"/>
    <w:rsid w:val="004E2D79"/>
    <w:rsid w:val="004F1845"/>
    <w:rsid w:val="00571A1B"/>
    <w:rsid w:val="005E6FE3"/>
    <w:rsid w:val="00637A5B"/>
    <w:rsid w:val="0066435B"/>
    <w:rsid w:val="006D2093"/>
    <w:rsid w:val="00713504"/>
    <w:rsid w:val="007B3097"/>
    <w:rsid w:val="007D7A59"/>
    <w:rsid w:val="007E718F"/>
    <w:rsid w:val="008257DA"/>
    <w:rsid w:val="009466A3"/>
    <w:rsid w:val="009A4390"/>
    <w:rsid w:val="00A11963"/>
    <w:rsid w:val="00A83D0D"/>
    <w:rsid w:val="00B34CD8"/>
    <w:rsid w:val="00B4164F"/>
    <w:rsid w:val="00B43C2A"/>
    <w:rsid w:val="00B73845"/>
    <w:rsid w:val="00BD0E11"/>
    <w:rsid w:val="00BE25CB"/>
    <w:rsid w:val="00BF2290"/>
    <w:rsid w:val="00C409B8"/>
    <w:rsid w:val="00C4348A"/>
    <w:rsid w:val="00C62D67"/>
    <w:rsid w:val="00C944C1"/>
    <w:rsid w:val="00CD7974"/>
    <w:rsid w:val="00D5215D"/>
    <w:rsid w:val="00DC5E6C"/>
    <w:rsid w:val="00DF387B"/>
    <w:rsid w:val="00E00D2B"/>
    <w:rsid w:val="00E82B68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7384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75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A7C"/>
  </w:style>
  <w:style w:type="paragraph" w:styleId="Piedepgina">
    <w:name w:val="footer"/>
    <w:basedOn w:val="Normal"/>
    <w:link w:val="PiedepginaCar"/>
    <w:uiPriority w:val="99"/>
    <w:unhideWhenUsed/>
    <w:rsid w:val="00075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7384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75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A7C"/>
  </w:style>
  <w:style w:type="paragraph" w:styleId="Piedepgina">
    <w:name w:val="footer"/>
    <w:basedOn w:val="Normal"/>
    <w:link w:val="PiedepginaCar"/>
    <w:uiPriority w:val="99"/>
    <w:unhideWhenUsed/>
    <w:rsid w:val="00075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AÑEL RODRIGUEZ</dc:creator>
  <cp:keywords/>
  <dc:description/>
  <cp:lastModifiedBy>portatil</cp:lastModifiedBy>
  <cp:revision>42</cp:revision>
  <dcterms:created xsi:type="dcterms:W3CDTF">2018-12-10T11:44:00Z</dcterms:created>
  <dcterms:modified xsi:type="dcterms:W3CDTF">2019-02-08T18:02:00Z</dcterms:modified>
</cp:coreProperties>
</file>