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14A" w:rsidRDefault="00D1114A" w:rsidP="00FD2C8A">
      <w:pPr>
        <w:pStyle w:val="NormalWeb"/>
        <w:spacing w:before="0" w:beforeAutospacing="0" w:after="0" w:afterAutospacing="0"/>
        <w:jc w:val="both"/>
        <w:rPr>
          <w:b/>
        </w:rPr>
      </w:pPr>
      <w:r w:rsidRPr="00B43C2A">
        <w:rPr>
          <w:b/>
        </w:rPr>
        <w:t>Campaña de sensibilización ciudadan</w:t>
      </w:r>
      <w:r>
        <w:rPr>
          <w:b/>
        </w:rPr>
        <w:t>a en Seguridad del Paciente: M</w:t>
      </w:r>
      <w:r w:rsidRPr="00B43C2A">
        <w:rPr>
          <w:b/>
        </w:rPr>
        <w:t>odelo de</w:t>
      </w:r>
      <w:r>
        <w:t xml:space="preserve"> </w:t>
      </w:r>
      <w:r>
        <w:rPr>
          <w:b/>
        </w:rPr>
        <w:t>Plan de Comunicación.</w:t>
      </w:r>
    </w:p>
    <w:p w:rsidR="00D1114A" w:rsidRPr="00D1114A" w:rsidRDefault="00D1114A" w:rsidP="00B31578">
      <w:pPr>
        <w:pStyle w:val="NormalWeb"/>
        <w:spacing w:before="0" w:beforeAutospacing="0" w:after="0" w:afterAutospacing="0"/>
        <w:rPr>
          <w:b/>
        </w:rPr>
      </w:pPr>
    </w:p>
    <w:p w:rsidR="00D1114A" w:rsidRDefault="00D1114A" w:rsidP="00D1114A">
      <w:pPr>
        <w:pStyle w:val="NormalWeb"/>
        <w:spacing w:before="0" w:beforeAutospacing="0" w:after="0" w:afterAutospacing="0" w:line="276" w:lineRule="auto"/>
        <w:jc w:val="both"/>
        <w:rPr>
          <w:b/>
          <w:szCs w:val="28"/>
          <w:lang w:val="en-US"/>
        </w:rPr>
      </w:pPr>
      <w:r w:rsidRPr="00D1114A">
        <w:rPr>
          <w:b/>
          <w:szCs w:val="28"/>
          <w:lang w:val="en-US"/>
        </w:rPr>
        <w:t>Citizen awarenes</w:t>
      </w:r>
      <w:r>
        <w:rPr>
          <w:b/>
          <w:szCs w:val="28"/>
          <w:lang w:val="en-US"/>
        </w:rPr>
        <w:t xml:space="preserve">s campaign on Patient Safety: </w:t>
      </w:r>
      <w:r w:rsidRPr="00D1114A">
        <w:rPr>
          <w:b/>
          <w:szCs w:val="28"/>
          <w:lang w:val="en-US"/>
        </w:rPr>
        <w:t>Communication Plan</w:t>
      </w:r>
      <w:r>
        <w:rPr>
          <w:b/>
          <w:szCs w:val="28"/>
          <w:lang w:val="en-US"/>
        </w:rPr>
        <w:t xml:space="preserve"> M</w:t>
      </w:r>
      <w:r w:rsidRPr="00D1114A">
        <w:rPr>
          <w:b/>
          <w:szCs w:val="28"/>
          <w:lang w:val="en-US"/>
        </w:rPr>
        <w:t>odel.</w:t>
      </w:r>
    </w:p>
    <w:p w:rsidR="00D1114A" w:rsidRPr="00D1114A" w:rsidRDefault="00D1114A" w:rsidP="00D1114A">
      <w:pPr>
        <w:pStyle w:val="NormalWeb"/>
        <w:spacing w:before="0" w:beforeAutospacing="0" w:after="0" w:afterAutospacing="0" w:line="276" w:lineRule="auto"/>
        <w:jc w:val="both"/>
        <w:rPr>
          <w:szCs w:val="28"/>
          <w:lang w:val="en-US"/>
        </w:rPr>
      </w:pPr>
    </w:p>
    <w:p w:rsidR="002B721A" w:rsidRDefault="00B31578" w:rsidP="00D547D2">
      <w:pPr>
        <w:pStyle w:val="NormalWeb"/>
        <w:spacing w:before="0" w:beforeAutospacing="0" w:after="0" w:afterAutospacing="0" w:line="276" w:lineRule="auto"/>
        <w:jc w:val="both"/>
      </w:pPr>
      <w:r w:rsidRPr="00D1114A">
        <w:rPr>
          <w:b/>
        </w:rPr>
        <w:t>Resumen</w:t>
      </w:r>
      <w:r w:rsidRPr="00D1114A">
        <w:t xml:space="preserve">. </w:t>
      </w:r>
      <w:r w:rsidR="008C193E">
        <w:t>La información, c</w:t>
      </w:r>
      <w:r w:rsidR="009C60A2">
        <w:t>omo mecanismo de sensibiliz</w:t>
      </w:r>
      <w:r w:rsidR="008C193E">
        <w:t xml:space="preserve">ación, despierta nuestro interés hacia algo que hasta el momento ha </w:t>
      </w:r>
      <w:r w:rsidR="002743C7">
        <w:t>podido pasar desapercibido</w:t>
      </w:r>
      <w:r w:rsidR="008C193E">
        <w:t xml:space="preserve">. </w:t>
      </w:r>
      <w:r w:rsidR="009C60A2">
        <w:t xml:space="preserve">Tomamos </w:t>
      </w:r>
      <w:r w:rsidR="00FD2C8A">
        <w:t>conciencia. E</w:t>
      </w:r>
      <w:r w:rsidR="008C193E">
        <w:t>mpezamos a querer saber más sobre él. A su vez, un mayor nivel de conocimiento promueve un cambio de opinión y puede que también un cambio de actitud y de comportamiento. Pero n</w:t>
      </w:r>
      <w:r w:rsidR="002B721A" w:rsidRPr="000217E4">
        <w:t xml:space="preserve">o es fácil </w:t>
      </w:r>
      <w:r w:rsidR="002B721A">
        <w:t xml:space="preserve">“hacer </w:t>
      </w:r>
      <w:r w:rsidR="002B721A" w:rsidRPr="000217E4">
        <w:t>llegar</w:t>
      </w:r>
      <w:r w:rsidR="002B721A">
        <w:t xml:space="preserve">” </w:t>
      </w:r>
      <w:r w:rsidR="002B721A" w:rsidRPr="000217E4">
        <w:t>la información.</w:t>
      </w:r>
      <w:r w:rsidR="002B721A">
        <w:t xml:space="preserve"> </w:t>
      </w:r>
      <w:r w:rsidR="008C193E">
        <w:t xml:space="preserve">Seleccionar bien los mensajes, </w:t>
      </w:r>
      <w:r w:rsidR="000217E4">
        <w:t>adecuarlos a las características de cada target</w:t>
      </w:r>
      <w:r w:rsidR="005578E1">
        <w:t>,</w:t>
      </w:r>
      <w:r w:rsidR="008C193E">
        <w:t xml:space="preserve"> y</w:t>
      </w:r>
      <w:r w:rsidR="000217E4">
        <w:t xml:space="preserve"> utiliza</w:t>
      </w:r>
      <w:r w:rsidR="008C193E">
        <w:t xml:space="preserve">r </w:t>
      </w:r>
      <w:r w:rsidR="000217E4">
        <w:t xml:space="preserve">canales </w:t>
      </w:r>
      <w:r w:rsidR="005578E1">
        <w:t>“</w:t>
      </w:r>
      <w:r w:rsidR="000217E4">
        <w:t>a la medida</w:t>
      </w:r>
      <w:r w:rsidR="005578E1">
        <w:t>”</w:t>
      </w:r>
      <w:r w:rsidR="008C193E">
        <w:t xml:space="preserve"> del público diana</w:t>
      </w:r>
      <w:r w:rsidR="000217E4">
        <w:t xml:space="preserve"> son factores clave </w:t>
      </w:r>
      <w:r w:rsidR="000217E4" w:rsidRPr="000217E4">
        <w:t>para</w:t>
      </w:r>
      <w:r w:rsidR="000217E4">
        <w:t xml:space="preserve"> el desarrollo </w:t>
      </w:r>
      <w:r w:rsidR="005578E1">
        <w:t xml:space="preserve">eficiente </w:t>
      </w:r>
      <w:r w:rsidR="000217E4">
        <w:t>de</w:t>
      </w:r>
      <w:r w:rsidR="000217E4" w:rsidRPr="000217E4">
        <w:t xml:space="preserve"> </w:t>
      </w:r>
      <w:r w:rsidR="000217E4">
        <w:t xml:space="preserve">las </w:t>
      </w:r>
      <w:r w:rsidR="000217E4" w:rsidRPr="000217E4">
        <w:t>acciones de comunicación</w:t>
      </w:r>
      <w:r w:rsidR="000217E4">
        <w:t>.</w:t>
      </w:r>
      <w:r w:rsidR="00D547D2">
        <w:t xml:space="preserve"> </w:t>
      </w:r>
      <w:r w:rsidR="002743C7">
        <w:t xml:space="preserve">Hemos aplicado los mecanismos que utilizan las empresas </w:t>
      </w:r>
      <w:r w:rsidR="003F3C6C">
        <w:t xml:space="preserve">e </w:t>
      </w:r>
      <w:r w:rsidR="009D4381">
        <w:t xml:space="preserve">instituciones no sanitarias </w:t>
      </w:r>
      <w:r w:rsidR="002743C7">
        <w:t xml:space="preserve">para posicionar sus productos en el mercado. No inventamos nada, simplemente demostramos que el “producto salud” se puede “vender” utilizando los mismo recursos de comunicación del producto de consumo más convencional. </w:t>
      </w:r>
    </w:p>
    <w:p w:rsidR="00780C72" w:rsidRDefault="00780C72" w:rsidP="002B721A">
      <w:pPr>
        <w:pStyle w:val="NormalWeb"/>
        <w:spacing w:before="0" w:beforeAutospacing="0" w:after="0" w:afterAutospacing="0" w:line="276" w:lineRule="auto"/>
        <w:jc w:val="both"/>
      </w:pPr>
      <w:r>
        <w:t>Describimos</w:t>
      </w:r>
      <w:r w:rsidR="00821DBF">
        <w:t xml:space="preserve"> </w:t>
      </w:r>
      <w:r w:rsidR="008C193E">
        <w:t>el plan de c</w:t>
      </w:r>
      <w:r w:rsidRPr="00780C72">
        <w:t>omunicación utilizado para la Campaña de sensibilización ciudadana en Seguridad del Paciente</w:t>
      </w:r>
      <w:r w:rsidR="00821DBF">
        <w:t xml:space="preserve">, una experiencia </w:t>
      </w:r>
      <w:r w:rsidR="002B721A">
        <w:t xml:space="preserve">de </w:t>
      </w:r>
      <w:r w:rsidR="00821DBF">
        <w:t>comunicación en salud extrapola</w:t>
      </w:r>
      <w:r w:rsidR="002B721A">
        <w:t xml:space="preserve">ble a cualquier área de conocimiento. </w:t>
      </w:r>
      <w:r w:rsidR="00821DBF">
        <w:t>P</w:t>
      </w:r>
      <w:r>
        <w:t xml:space="preserve">roponemos un Modelo de Plan de Comunicación </w:t>
      </w:r>
      <w:r w:rsidR="00821DBF">
        <w:t xml:space="preserve">válido para su aplicación en </w:t>
      </w:r>
      <w:r w:rsidR="002B721A">
        <w:t>cualquier ámbito de la esfera pública: educativo, cívico, socio</w:t>
      </w:r>
      <w:r w:rsidR="00821DBF">
        <w:t>-</w:t>
      </w:r>
      <w:r w:rsidR="002B721A">
        <w:t xml:space="preserve">sanitario, etc.  </w:t>
      </w:r>
    </w:p>
    <w:p w:rsidR="00B31578" w:rsidRDefault="00B31578" w:rsidP="00304428">
      <w:pPr>
        <w:pStyle w:val="NormalWeb"/>
        <w:spacing w:line="276" w:lineRule="auto"/>
        <w:jc w:val="both"/>
      </w:pPr>
      <w:r w:rsidRPr="00304428">
        <w:rPr>
          <w:b/>
        </w:rPr>
        <w:t>Palabras clave</w:t>
      </w:r>
      <w:r>
        <w:t xml:space="preserve">: </w:t>
      </w:r>
      <w:r w:rsidRPr="000B6941">
        <w:rPr>
          <w:highlight w:val="yellow"/>
        </w:rPr>
        <w:t>Comunicación</w:t>
      </w:r>
      <w:r w:rsidR="005C6CB3" w:rsidRPr="000B6941">
        <w:rPr>
          <w:highlight w:val="yellow"/>
        </w:rPr>
        <w:t xml:space="preserve"> en salud</w:t>
      </w:r>
      <w:r w:rsidRPr="000B6941">
        <w:rPr>
          <w:highlight w:val="yellow"/>
        </w:rPr>
        <w:t>;</w:t>
      </w:r>
      <w:r w:rsidR="00A84C94" w:rsidRPr="000B6941">
        <w:rPr>
          <w:highlight w:val="yellow"/>
        </w:rPr>
        <w:t xml:space="preserve"> Educación</w:t>
      </w:r>
      <w:r w:rsidR="00304428" w:rsidRPr="000B6941">
        <w:rPr>
          <w:highlight w:val="yellow"/>
        </w:rPr>
        <w:t xml:space="preserve"> sanitaria; Publicidad; Estrategias; Impacto; Medios de comunicación; Participación de la comunidad</w:t>
      </w:r>
      <w:r w:rsidR="00C22BC7" w:rsidRPr="000B6941">
        <w:rPr>
          <w:highlight w:val="yellow"/>
        </w:rPr>
        <w:t>; Salud Pública</w:t>
      </w:r>
      <w:r w:rsidR="00C22BC7">
        <w:t>.</w:t>
      </w:r>
    </w:p>
    <w:p w:rsidR="003F3C6C" w:rsidRDefault="003F3C6C" w:rsidP="00CB775F">
      <w:pPr>
        <w:pStyle w:val="NormalWeb"/>
        <w:spacing w:after="0" w:afterAutospacing="0" w:line="276" w:lineRule="auto"/>
        <w:jc w:val="both"/>
      </w:pPr>
    </w:p>
    <w:p w:rsidR="00A4720B" w:rsidRPr="00A4720B" w:rsidRDefault="00B31578" w:rsidP="000D5707">
      <w:pPr>
        <w:pStyle w:val="NormalWeb"/>
        <w:spacing w:before="0" w:beforeAutospacing="0" w:after="0" w:afterAutospacing="0" w:line="276" w:lineRule="auto"/>
        <w:jc w:val="both"/>
        <w:rPr>
          <w:lang w:val="en-US"/>
        </w:rPr>
      </w:pPr>
      <w:r w:rsidRPr="00D42C08">
        <w:rPr>
          <w:b/>
          <w:lang w:val="en-US"/>
        </w:rPr>
        <w:t>Abstract</w:t>
      </w:r>
      <w:r w:rsidRPr="00D42C08">
        <w:rPr>
          <w:lang w:val="en-US"/>
        </w:rPr>
        <w:t xml:space="preserve">.  </w:t>
      </w:r>
      <w:r w:rsidR="00A4720B" w:rsidRPr="00A4720B">
        <w:rPr>
          <w:lang w:val="en-US"/>
        </w:rPr>
        <w:t>The information, as a mechanism of awareness, awakens our interest towards something that has gone unnoticed for us so far</w:t>
      </w:r>
      <w:r w:rsidR="00FD2C8A">
        <w:rPr>
          <w:lang w:val="en-US"/>
        </w:rPr>
        <w:t>. We become aware. W</w:t>
      </w:r>
      <w:r w:rsidR="00A4720B" w:rsidRPr="00A4720B">
        <w:rPr>
          <w:lang w:val="en-US"/>
        </w:rPr>
        <w:t>e begi</w:t>
      </w:r>
      <w:r w:rsidR="00A4720B">
        <w:rPr>
          <w:lang w:val="en-US"/>
        </w:rPr>
        <w:t>n to want to know more about it</w:t>
      </w:r>
      <w:r w:rsidR="00A4720B" w:rsidRPr="00A4720B">
        <w:rPr>
          <w:lang w:val="en-US"/>
        </w:rPr>
        <w:t xml:space="preserve">. In turn, a higher level of knowledge promotes a change of opinion and </w:t>
      </w:r>
      <w:r w:rsidR="00A4720B">
        <w:rPr>
          <w:lang w:val="en-US"/>
        </w:rPr>
        <w:t>probably</w:t>
      </w:r>
      <w:r w:rsidR="00A4720B" w:rsidRPr="00A4720B">
        <w:rPr>
          <w:lang w:val="en-US"/>
        </w:rPr>
        <w:t xml:space="preserve"> a change in attitude and behavior. But it is not easy to "get the information". Selecting the </w:t>
      </w:r>
      <w:r w:rsidR="00A4720B">
        <w:rPr>
          <w:lang w:val="en-US"/>
        </w:rPr>
        <w:t>properly messages</w:t>
      </w:r>
      <w:r w:rsidR="00A4720B" w:rsidRPr="00A4720B">
        <w:rPr>
          <w:lang w:val="en-US"/>
        </w:rPr>
        <w:t xml:space="preserve">, adapting them to the characteristics of each target, and using channels "tailored" to the target audience are key factors for the </w:t>
      </w:r>
      <w:bookmarkStart w:id="0" w:name="_GoBack"/>
      <w:bookmarkEnd w:id="0"/>
      <w:r w:rsidR="00A4720B" w:rsidRPr="00A4720B">
        <w:rPr>
          <w:lang w:val="en-US"/>
        </w:rPr>
        <w:t>efficient development of communication actions. We have applied the</w:t>
      </w:r>
      <w:r w:rsidR="00A4720B">
        <w:rPr>
          <w:lang w:val="en-US"/>
        </w:rPr>
        <w:t xml:space="preserve"> mechanisms used by companies and</w:t>
      </w:r>
      <w:r w:rsidR="00A4720B" w:rsidRPr="00A4720B">
        <w:rPr>
          <w:lang w:val="en-US"/>
        </w:rPr>
        <w:t xml:space="preserve"> non-health institutions to position their products in the market. We </w:t>
      </w:r>
      <w:r w:rsidR="001E2307">
        <w:rPr>
          <w:lang w:val="en-US"/>
        </w:rPr>
        <w:t xml:space="preserve">are </w:t>
      </w:r>
      <w:r w:rsidR="00A4720B" w:rsidRPr="00A4720B">
        <w:rPr>
          <w:lang w:val="en-US"/>
        </w:rPr>
        <w:t>not invent</w:t>
      </w:r>
      <w:r w:rsidR="001E2307">
        <w:rPr>
          <w:lang w:val="en-US"/>
        </w:rPr>
        <w:t>ing</w:t>
      </w:r>
      <w:r w:rsidR="00A4720B" w:rsidRPr="00A4720B">
        <w:rPr>
          <w:lang w:val="en-US"/>
        </w:rPr>
        <w:t xml:space="preserve"> </w:t>
      </w:r>
      <w:proofErr w:type="gramStart"/>
      <w:r w:rsidR="001E2307">
        <w:rPr>
          <w:lang w:val="en-US"/>
        </w:rPr>
        <w:t>anything,</w:t>
      </w:r>
      <w:proofErr w:type="gramEnd"/>
      <w:r w:rsidR="00A4720B" w:rsidRPr="00A4720B">
        <w:rPr>
          <w:lang w:val="en-US"/>
        </w:rPr>
        <w:t xml:space="preserve"> we simp</w:t>
      </w:r>
      <w:r w:rsidR="003F3C6C">
        <w:rPr>
          <w:lang w:val="en-US"/>
        </w:rPr>
        <w:t>ly show that the "health</w:t>
      </w:r>
      <w:r w:rsidR="00A4720B" w:rsidRPr="00A4720B">
        <w:rPr>
          <w:lang w:val="en-US"/>
        </w:rPr>
        <w:t>" can be "sold" using the same communication resources of the most conventional consumer product.</w:t>
      </w:r>
    </w:p>
    <w:p w:rsidR="00B31578" w:rsidRPr="00A4720B" w:rsidRDefault="00A4720B" w:rsidP="00A4720B">
      <w:pPr>
        <w:pStyle w:val="NormalWeb"/>
        <w:spacing w:before="0" w:beforeAutospacing="0" w:line="276" w:lineRule="auto"/>
        <w:jc w:val="both"/>
        <w:rPr>
          <w:lang w:val="en-US"/>
        </w:rPr>
      </w:pPr>
      <w:r w:rsidRPr="00A4720B">
        <w:rPr>
          <w:lang w:val="en-US"/>
        </w:rPr>
        <w:t xml:space="preserve">We describe the communication plan used for the Citizen Awareness Campaign on Patient Safety, a communication experience in health that </w:t>
      </w:r>
      <w:r w:rsidR="003F3C6C" w:rsidRPr="003F3C6C">
        <w:rPr>
          <w:lang w:val="en-US"/>
        </w:rPr>
        <w:t>can be extrapolated to any other area of knowledge</w:t>
      </w:r>
      <w:r w:rsidRPr="00A4720B">
        <w:rPr>
          <w:lang w:val="en-US"/>
        </w:rPr>
        <w:t>. We propose a valid Communication Plan Model for its application in any area of ​​the public sphere: educational, civic, socio-sanitary, etc.</w:t>
      </w:r>
    </w:p>
    <w:p w:rsidR="00637A5B" w:rsidRDefault="00B31578" w:rsidP="00C22BC7">
      <w:pPr>
        <w:pStyle w:val="NormalWeb"/>
        <w:spacing w:line="276" w:lineRule="auto"/>
        <w:jc w:val="both"/>
        <w:rPr>
          <w:lang w:val="en-US"/>
        </w:rPr>
      </w:pPr>
      <w:r w:rsidRPr="00C22BC7">
        <w:rPr>
          <w:b/>
          <w:lang w:val="en-US"/>
        </w:rPr>
        <w:t>Key words</w:t>
      </w:r>
      <w:r w:rsidRPr="00193060">
        <w:rPr>
          <w:lang w:val="en-US"/>
        </w:rPr>
        <w:t xml:space="preserve">: </w:t>
      </w:r>
      <w:r w:rsidR="005C6CB3">
        <w:rPr>
          <w:lang w:val="en-US"/>
        </w:rPr>
        <w:t>Health c</w:t>
      </w:r>
      <w:r w:rsidR="00A84C94">
        <w:rPr>
          <w:lang w:val="en-US"/>
        </w:rPr>
        <w:t xml:space="preserve">ommunication; </w:t>
      </w:r>
      <w:r w:rsidR="007D06D7">
        <w:rPr>
          <w:lang w:val="en-US"/>
        </w:rPr>
        <w:t>Health</w:t>
      </w:r>
      <w:r w:rsidR="00C22BC7" w:rsidRPr="00C22BC7">
        <w:rPr>
          <w:lang w:val="en-US"/>
        </w:rPr>
        <w:t xml:space="preserve"> </w:t>
      </w:r>
      <w:r w:rsidR="00C22BC7">
        <w:rPr>
          <w:lang w:val="en-US"/>
        </w:rPr>
        <w:t>e</w:t>
      </w:r>
      <w:r w:rsidR="00C22BC7" w:rsidRPr="00193060">
        <w:rPr>
          <w:lang w:val="en-US"/>
        </w:rPr>
        <w:t xml:space="preserve">ducation; </w:t>
      </w:r>
      <w:r w:rsidR="00C22BC7">
        <w:rPr>
          <w:lang w:val="en-US"/>
        </w:rPr>
        <w:t xml:space="preserve">Advertising; Strategies; </w:t>
      </w:r>
      <w:r w:rsidR="005C6CB3">
        <w:rPr>
          <w:lang w:val="en-US"/>
        </w:rPr>
        <w:t>Impact; Communications media; Community participation; Public Health.</w:t>
      </w:r>
    </w:p>
    <w:p w:rsidR="00FD2C8A" w:rsidRPr="00B31578" w:rsidRDefault="00FD2C8A" w:rsidP="003F3C6C">
      <w:pPr>
        <w:pStyle w:val="NormalWeb"/>
        <w:spacing w:line="276" w:lineRule="auto"/>
        <w:rPr>
          <w:lang w:val="en-US"/>
        </w:rPr>
      </w:pPr>
    </w:p>
    <w:sectPr w:rsidR="00FD2C8A" w:rsidRPr="00B315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AD0"/>
    <w:rsid w:val="000217E4"/>
    <w:rsid w:val="000B6941"/>
    <w:rsid w:val="000D5707"/>
    <w:rsid w:val="001E2307"/>
    <w:rsid w:val="002743C7"/>
    <w:rsid w:val="002B721A"/>
    <w:rsid w:val="00304428"/>
    <w:rsid w:val="0039323A"/>
    <w:rsid w:val="003F3C6C"/>
    <w:rsid w:val="005578E1"/>
    <w:rsid w:val="005A32C0"/>
    <w:rsid w:val="005C25D0"/>
    <w:rsid w:val="005C6CB3"/>
    <w:rsid w:val="00637A5B"/>
    <w:rsid w:val="00737F06"/>
    <w:rsid w:val="00780C72"/>
    <w:rsid w:val="007D06D7"/>
    <w:rsid w:val="00821DBF"/>
    <w:rsid w:val="008300F8"/>
    <w:rsid w:val="008C193E"/>
    <w:rsid w:val="008E7A6B"/>
    <w:rsid w:val="009423C9"/>
    <w:rsid w:val="009C60A2"/>
    <w:rsid w:val="009D4381"/>
    <w:rsid w:val="00A4720B"/>
    <w:rsid w:val="00A84C94"/>
    <w:rsid w:val="00B31578"/>
    <w:rsid w:val="00B86AD0"/>
    <w:rsid w:val="00C22BC7"/>
    <w:rsid w:val="00CB775F"/>
    <w:rsid w:val="00CF11BA"/>
    <w:rsid w:val="00D101B8"/>
    <w:rsid w:val="00D1114A"/>
    <w:rsid w:val="00D547D2"/>
    <w:rsid w:val="00D96284"/>
    <w:rsid w:val="00EE3086"/>
    <w:rsid w:val="00FD2C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308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E30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E308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E30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449</Words>
  <Characters>2472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Osakidetza</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MARIA AÑEL RODRIGUEZ</dc:creator>
  <cp:keywords/>
  <dc:description/>
  <cp:lastModifiedBy>portatil</cp:lastModifiedBy>
  <cp:revision>29</cp:revision>
  <dcterms:created xsi:type="dcterms:W3CDTF">2018-12-10T11:47:00Z</dcterms:created>
  <dcterms:modified xsi:type="dcterms:W3CDTF">2019-02-09T19:58:00Z</dcterms:modified>
</cp:coreProperties>
</file>