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AD" w:rsidRPr="001B09E6" w:rsidRDefault="003011AD" w:rsidP="003011AD">
      <w:pPr>
        <w:pStyle w:val="Ttulo1"/>
        <w:spacing w:line="360" w:lineRule="auto"/>
        <w:rPr>
          <w:rFonts w:asciiTheme="majorHAnsi" w:hAnsiTheme="majorHAnsi"/>
          <w:sz w:val="36"/>
          <w:lang w:eastAsia="es-ES"/>
        </w:rPr>
      </w:pPr>
      <w:r>
        <w:rPr>
          <w:rFonts w:asciiTheme="majorHAnsi" w:hAnsiTheme="majorHAnsi"/>
          <w:sz w:val="36"/>
          <w:lang w:eastAsia="es-ES"/>
        </w:rPr>
        <w:t>Análisis cualitativo de la percepción</w:t>
      </w:r>
      <w:r w:rsidRPr="001B09E6">
        <w:rPr>
          <w:rFonts w:asciiTheme="majorHAnsi" w:hAnsiTheme="majorHAnsi"/>
          <w:sz w:val="36"/>
          <w:lang w:eastAsia="es-ES"/>
        </w:rPr>
        <w:t xml:space="preserve"> de las </w:t>
      </w:r>
      <w:proofErr w:type="spellStart"/>
      <w:r w:rsidRPr="001B09E6">
        <w:rPr>
          <w:rFonts w:asciiTheme="majorHAnsi" w:hAnsiTheme="majorHAnsi"/>
          <w:sz w:val="36"/>
          <w:lang w:eastAsia="es-ES"/>
        </w:rPr>
        <w:t>pseudociencias</w:t>
      </w:r>
      <w:proofErr w:type="spellEnd"/>
      <w:r w:rsidRPr="001B09E6">
        <w:rPr>
          <w:rFonts w:asciiTheme="majorHAnsi" w:hAnsiTheme="majorHAnsi"/>
          <w:sz w:val="36"/>
          <w:lang w:eastAsia="es-ES"/>
        </w:rPr>
        <w:t xml:space="preserve"> en</w:t>
      </w:r>
      <w:r w:rsidRPr="001B09E6">
        <w:rPr>
          <w:rFonts w:asciiTheme="majorHAnsi" w:hAnsiTheme="majorHAnsi"/>
          <w:sz w:val="44"/>
          <w:lang w:eastAsia="es-ES"/>
        </w:rPr>
        <w:t xml:space="preserve"> </w:t>
      </w:r>
      <w:r w:rsidRPr="001B09E6">
        <w:rPr>
          <w:rFonts w:asciiTheme="majorHAnsi" w:hAnsiTheme="majorHAnsi"/>
          <w:sz w:val="36"/>
          <w:lang w:eastAsia="es-ES"/>
        </w:rPr>
        <w:t>el colectivo médico español</w:t>
      </w:r>
    </w:p>
    <w:p w:rsidR="003011AD" w:rsidRPr="00E3067C" w:rsidRDefault="003011AD" w:rsidP="003011AD">
      <w:pPr>
        <w:pStyle w:val="Authornames"/>
        <w:rPr>
          <w:sz w:val="24"/>
          <w:vertAlign w:val="superscript"/>
          <w:lang w:val="es-ES"/>
        </w:rPr>
      </w:pPr>
      <w:proofErr w:type="spellStart"/>
      <w:r w:rsidRPr="00E3067C">
        <w:rPr>
          <w:sz w:val="24"/>
          <w:lang w:val="es-ES"/>
        </w:rPr>
        <w:t>Bertran</w:t>
      </w:r>
      <w:proofErr w:type="spellEnd"/>
      <w:r w:rsidRPr="00E3067C">
        <w:rPr>
          <w:sz w:val="24"/>
          <w:lang w:val="es-ES"/>
        </w:rPr>
        <w:t xml:space="preserve"> Salvador Mata </w:t>
      </w:r>
      <w:r w:rsidRPr="00E3067C">
        <w:rPr>
          <w:sz w:val="24"/>
          <w:vertAlign w:val="superscript"/>
          <w:lang w:val="es-ES"/>
        </w:rPr>
        <w:t>(1,2)*</w:t>
      </w:r>
      <w:r w:rsidRPr="00E3067C">
        <w:rPr>
          <w:sz w:val="24"/>
          <w:lang w:val="es-ES"/>
        </w:rPr>
        <w:t xml:space="preserve">, Valentina </w:t>
      </w:r>
      <w:proofErr w:type="spellStart"/>
      <w:proofErr w:type="gramStart"/>
      <w:r w:rsidRPr="00E3067C">
        <w:rPr>
          <w:sz w:val="24"/>
          <w:lang w:val="es-ES"/>
        </w:rPr>
        <w:t>Raffio</w:t>
      </w:r>
      <w:proofErr w:type="spellEnd"/>
      <w:r w:rsidRPr="00E3067C">
        <w:rPr>
          <w:sz w:val="24"/>
          <w:vertAlign w:val="superscript"/>
          <w:lang w:val="es-ES"/>
        </w:rPr>
        <w:t>(</w:t>
      </w:r>
      <w:proofErr w:type="gramEnd"/>
      <w:r w:rsidRPr="00E3067C">
        <w:rPr>
          <w:sz w:val="24"/>
          <w:vertAlign w:val="superscript"/>
          <w:lang w:val="es-ES"/>
        </w:rPr>
        <w:t xml:space="preserve">1,2) </w:t>
      </w:r>
      <w:r w:rsidRPr="00E3067C">
        <w:rPr>
          <w:sz w:val="24"/>
          <w:lang w:val="es-ES"/>
        </w:rPr>
        <w:t xml:space="preserve"> y Sergi </w:t>
      </w:r>
      <w:proofErr w:type="spellStart"/>
      <w:r w:rsidRPr="00E3067C">
        <w:rPr>
          <w:sz w:val="24"/>
          <w:lang w:val="es-ES"/>
        </w:rPr>
        <w:t>Cortiñas</w:t>
      </w:r>
      <w:proofErr w:type="spellEnd"/>
      <w:r w:rsidRPr="00E3067C">
        <w:rPr>
          <w:sz w:val="24"/>
          <w:lang w:val="es-ES"/>
        </w:rPr>
        <w:t xml:space="preserve">-Rovira </w:t>
      </w:r>
      <w:r w:rsidRPr="00E3067C">
        <w:rPr>
          <w:sz w:val="24"/>
          <w:vertAlign w:val="superscript"/>
          <w:lang w:val="es-ES"/>
        </w:rPr>
        <w:t xml:space="preserve">(1,2) </w:t>
      </w:r>
    </w:p>
    <w:p w:rsidR="003011AD" w:rsidRPr="00DB52C7" w:rsidRDefault="003011AD" w:rsidP="003011AD">
      <w:pPr>
        <w:pStyle w:val="Affiliation"/>
        <w:jc w:val="both"/>
        <w:rPr>
          <w:sz w:val="22"/>
          <w:lang w:val="es-ES"/>
        </w:rPr>
      </w:pPr>
      <w:r>
        <w:rPr>
          <w:sz w:val="22"/>
          <w:vertAlign w:val="superscript"/>
          <w:lang w:val="es-ES"/>
        </w:rPr>
        <w:t>1</w:t>
      </w:r>
      <w:r w:rsidRPr="00DB52C7">
        <w:rPr>
          <w:sz w:val="22"/>
          <w:lang w:val="es-ES"/>
        </w:rPr>
        <w:t xml:space="preserve"> Departamento de Comunicación, </w:t>
      </w:r>
      <w:proofErr w:type="spellStart"/>
      <w:r w:rsidRPr="00DB52C7">
        <w:rPr>
          <w:sz w:val="22"/>
          <w:lang w:val="es-ES"/>
        </w:rPr>
        <w:t>Universitat</w:t>
      </w:r>
      <w:proofErr w:type="spellEnd"/>
      <w:r w:rsidRPr="00DB52C7">
        <w:rPr>
          <w:sz w:val="22"/>
          <w:lang w:val="es-ES"/>
        </w:rPr>
        <w:t xml:space="preserve"> </w:t>
      </w:r>
      <w:proofErr w:type="spellStart"/>
      <w:r w:rsidRPr="00DB52C7">
        <w:rPr>
          <w:sz w:val="22"/>
          <w:lang w:val="es-ES"/>
        </w:rPr>
        <w:t>Pompeu</w:t>
      </w:r>
      <w:proofErr w:type="spellEnd"/>
      <w:r w:rsidRPr="00DB52C7">
        <w:rPr>
          <w:sz w:val="22"/>
          <w:lang w:val="es-ES"/>
        </w:rPr>
        <w:t xml:space="preserve"> </w:t>
      </w:r>
      <w:proofErr w:type="spellStart"/>
      <w:r w:rsidRPr="00DB52C7">
        <w:rPr>
          <w:sz w:val="22"/>
          <w:lang w:val="es-ES"/>
        </w:rPr>
        <w:t>Fabra</w:t>
      </w:r>
      <w:proofErr w:type="spellEnd"/>
      <w:r w:rsidRPr="00DB52C7">
        <w:rPr>
          <w:sz w:val="22"/>
          <w:lang w:val="es-ES"/>
        </w:rPr>
        <w:t>, Barcelona, España</w:t>
      </w:r>
    </w:p>
    <w:p w:rsidR="003011AD" w:rsidRDefault="003011AD" w:rsidP="003011AD">
      <w:pPr>
        <w:pStyle w:val="Affiliation"/>
        <w:spacing w:before="0"/>
        <w:jc w:val="both"/>
        <w:rPr>
          <w:sz w:val="22"/>
          <w:lang w:val="es-ES"/>
        </w:rPr>
      </w:pPr>
      <w:r>
        <w:rPr>
          <w:sz w:val="22"/>
          <w:vertAlign w:val="superscript"/>
          <w:lang w:val="es-ES"/>
        </w:rPr>
        <w:t xml:space="preserve">2 </w:t>
      </w:r>
      <w:r w:rsidRPr="00DB52C7">
        <w:rPr>
          <w:sz w:val="22"/>
          <w:lang w:val="es-ES"/>
        </w:rPr>
        <w:t xml:space="preserve">Grupo de  Investigación en Comunicación Científica (GRECC), Barcelona, España </w:t>
      </w:r>
    </w:p>
    <w:p w:rsidR="003011AD" w:rsidRPr="001C2B7F" w:rsidRDefault="003011AD" w:rsidP="003011AD">
      <w:pPr>
        <w:pStyle w:val="Affiliation"/>
        <w:jc w:val="both"/>
        <w:rPr>
          <w:sz w:val="22"/>
          <w:lang w:val="es-ES"/>
        </w:rPr>
      </w:pPr>
      <w:r>
        <w:rPr>
          <w:sz w:val="22"/>
          <w:lang w:val="es-ES"/>
        </w:rPr>
        <w:t xml:space="preserve">* Correspondencia: </w:t>
      </w:r>
      <w:proofErr w:type="spellStart"/>
      <w:r>
        <w:rPr>
          <w:sz w:val="22"/>
          <w:lang w:val="es-ES"/>
        </w:rPr>
        <w:t>Bertran</w:t>
      </w:r>
      <w:proofErr w:type="spellEnd"/>
      <w:r>
        <w:rPr>
          <w:sz w:val="22"/>
          <w:lang w:val="es-ES"/>
        </w:rPr>
        <w:t xml:space="preserve"> Salvador </w:t>
      </w:r>
      <w:r w:rsidRPr="001C2B7F">
        <w:rPr>
          <w:sz w:val="22"/>
          <w:lang w:val="es-ES"/>
        </w:rPr>
        <w:t xml:space="preserve">Mata, </w:t>
      </w:r>
      <w:proofErr w:type="spellStart"/>
      <w:r w:rsidRPr="001C2B7F">
        <w:rPr>
          <w:sz w:val="22"/>
          <w:lang w:val="es-ES"/>
        </w:rPr>
        <w:t>Universitat</w:t>
      </w:r>
      <w:proofErr w:type="spellEnd"/>
      <w:r w:rsidRPr="001C2B7F">
        <w:rPr>
          <w:sz w:val="22"/>
          <w:lang w:val="es-ES"/>
        </w:rPr>
        <w:t xml:space="preserve"> </w:t>
      </w:r>
      <w:proofErr w:type="spellStart"/>
      <w:r w:rsidRPr="001C2B7F">
        <w:rPr>
          <w:sz w:val="22"/>
          <w:lang w:val="es-ES"/>
        </w:rPr>
        <w:t>Pompeu</w:t>
      </w:r>
      <w:proofErr w:type="spellEnd"/>
      <w:r w:rsidRPr="001C2B7F">
        <w:rPr>
          <w:sz w:val="22"/>
          <w:lang w:val="es-ES"/>
        </w:rPr>
        <w:t xml:space="preserve"> </w:t>
      </w:r>
      <w:proofErr w:type="spellStart"/>
      <w:r w:rsidRPr="001C2B7F">
        <w:rPr>
          <w:sz w:val="22"/>
          <w:lang w:val="es-ES"/>
        </w:rPr>
        <w:t>Fabra</w:t>
      </w:r>
      <w:proofErr w:type="spellEnd"/>
      <w:r w:rsidRPr="001C2B7F">
        <w:rPr>
          <w:sz w:val="22"/>
          <w:lang w:val="es-ES"/>
        </w:rPr>
        <w:t xml:space="preserve">, </w:t>
      </w:r>
      <w:r>
        <w:rPr>
          <w:sz w:val="22"/>
          <w:lang w:val="es-ES"/>
        </w:rPr>
        <w:t>Departamento de Comunicación</w:t>
      </w:r>
      <w:r w:rsidRPr="001C2B7F">
        <w:rPr>
          <w:sz w:val="22"/>
          <w:lang w:val="es-ES"/>
        </w:rPr>
        <w:t xml:space="preserve">, </w:t>
      </w:r>
      <w:proofErr w:type="spellStart"/>
      <w:r w:rsidRPr="001C2B7F">
        <w:rPr>
          <w:sz w:val="22"/>
          <w:lang w:val="es-ES"/>
        </w:rPr>
        <w:t>Roc</w:t>
      </w:r>
      <w:proofErr w:type="spellEnd"/>
      <w:r w:rsidRPr="001C2B7F">
        <w:rPr>
          <w:sz w:val="22"/>
          <w:lang w:val="es-ES"/>
        </w:rPr>
        <w:t xml:space="preserve"> </w:t>
      </w:r>
      <w:proofErr w:type="spellStart"/>
      <w:r w:rsidRPr="001C2B7F">
        <w:rPr>
          <w:sz w:val="22"/>
          <w:lang w:val="es-ES"/>
        </w:rPr>
        <w:t>Boronat</w:t>
      </w:r>
      <w:proofErr w:type="spellEnd"/>
      <w:r w:rsidRPr="001C2B7F">
        <w:rPr>
          <w:sz w:val="22"/>
          <w:lang w:val="es-ES"/>
        </w:rPr>
        <w:t xml:space="preserve"> 138, Barcelona, 08018, </w:t>
      </w:r>
      <w:r>
        <w:rPr>
          <w:sz w:val="22"/>
          <w:lang w:val="es-ES"/>
        </w:rPr>
        <w:t>España</w:t>
      </w:r>
    </w:p>
    <w:p w:rsidR="003011AD" w:rsidRPr="001C2B7F" w:rsidRDefault="003011AD" w:rsidP="003011AD">
      <w:pPr>
        <w:pStyle w:val="Affiliation"/>
        <w:rPr>
          <w:sz w:val="22"/>
          <w:lang w:val="es-ES"/>
        </w:rPr>
      </w:pPr>
      <w:r>
        <w:rPr>
          <w:sz w:val="22"/>
          <w:lang w:val="es-ES"/>
        </w:rPr>
        <w:t>Teléfono</w:t>
      </w:r>
      <w:r w:rsidRPr="001C2B7F">
        <w:rPr>
          <w:sz w:val="22"/>
          <w:lang w:val="es-ES"/>
        </w:rPr>
        <w:t>: + 34 649682203</w:t>
      </w:r>
    </w:p>
    <w:p w:rsidR="003011AD" w:rsidRPr="00DB52C7" w:rsidRDefault="003011AD" w:rsidP="003011AD">
      <w:pPr>
        <w:pStyle w:val="Affiliation"/>
        <w:spacing w:before="0"/>
        <w:jc w:val="both"/>
        <w:rPr>
          <w:sz w:val="22"/>
          <w:lang w:val="es-ES"/>
        </w:rPr>
      </w:pPr>
      <w:r w:rsidRPr="001C2B7F">
        <w:rPr>
          <w:sz w:val="22"/>
          <w:lang w:val="es-ES"/>
        </w:rPr>
        <w:t>Email: bertran.salvador@gmail.com</w:t>
      </w:r>
    </w:p>
    <w:p w:rsidR="003011AD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32"/>
          <w:lang w:eastAsia="es-ES"/>
        </w:rPr>
      </w:pPr>
    </w:p>
    <w:p w:rsidR="003011AD" w:rsidRPr="003011AD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24"/>
          <w:lang w:eastAsia="es-ES"/>
        </w:rPr>
      </w:pPr>
      <w:r w:rsidRPr="003011AD">
        <w:rPr>
          <w:rFonts w:asciiTheme="majorHAnsi" w:hAnsiTheme="majorHAnsi"/>
          <w:sz w:val="24"/>
          <w:lang w:eastAsia="es-ES"/>
        </w:rPr>
        <w:t>Número de páginas: 14</w:t>
      </w:r>
    </w:p>
    <w:p w:rsidR="003011AD" w:rsidRPr="003011AD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24"/>
          <w:lang w:eastAsia="es-ES"/>
        </w:rPr>
      </w:pPr>
      <w:r w:rsidRPr="003011AD">
        <w:rPr>
          <w:rFonts w:asciiTheme="majorHAnsi" w:hAnsiTheme="majorHAnsi"/>
          <w:sz w:val="24"/>
          <w:lang w:eastAsia="es-ES"/>
        </w:rPr>
        <w:t>Número de palabras: 4085 (categoría original breve, no superior a 4500).</w:t>
      </w:r>
    </w:p>
    <w:p w:rsidR="003011AD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32"/>
          <w:lang w:eastAsia="es-ES"/>
        </w:rPr>
      </w:pPr>
    </w:p>
    <w:p w:rsidR="003011AD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32"/>
          <w:lang w:eastAsia="es-ES"/>
        </w:rPr>
      </w:pPr>
    </w:p>
    <w:p w:rsidR="003011AD" w:rsidRPr="00DB52C7" w:rsidRDefault="003011AD" w:rsidP="003011AD">
      <w:pPr>
        <w:spacing w:before="240" w:after="240" w:line="360" w:lineRule="auto"/>
        <w:ind w:right="567"/>
        <w:rPr>
          <w:rFonts w:asciiTheme="majorHAnsi" w:hAnsiTheme="majorHAnsi"/>
          <w:sz w:val="32"/>
          <w:lang w:eastAsia="es-ES"/>
        </w:rPr>
      </w:pPr>
    </w:p>
    <w:p w:rsidR="003011AD" w:rsidRPr="00191EF9" w:rsidRDefault="003011AD" w:rsidP="003011AD">
      <w:pPr>
        <w:spacing w:line="360" w:lineRule="auto"/>
        <w:rPr>
          <w:rFonts w:asciiTheme="majorHAnsi" w:eastAsiaTheme="majorEastAsia" w:hAnsiTheme="majorHAnsi" w:cstheme="majorBidi"/>
          <w:b/>
          <w:lang w:eastAsia="es-ES"/>
        </w:rPr>
      </w:pPr>
      <w:r w:rsidRPr="00191EF9">
        <w:rPr>
          <w:rFonts w:asciiTheme="majorHAnsi" w:eastAsiaTheme="majorEastAsia" w:hAnsiTheme="majorHAnsi" w:cstheme="majorBidi"/>
          <w:b/>
          <w:lang w:eastAsia="es-ES"/>
        </w:rPr>
        <w:t>Financiación</w:t>
      </w:r>
    </w:p>
    <w:p w:rsidR="003011AD" w:rsidRPr="001C2B7F" w:rsidRDefault="003011AD" w:rsidP="003011AD">
      <w:pPr>
        <w:spacing w:line="360" w:lineRule="auto"/>
        <w:rPr>
          <w:rFonts w:asciiTheme="majorHAnsi" w:eastAsiaTheme="majorEastAsia" w:hAnsiTheme="majorHAnsi" w:cstheme="majorBidi"/>
          <w:lang w:eastAsia="es-ES"/>
        </w:rPr>
      </w:pPr>
      <w:r w:rsidRPr="00191EF9">
        <w:rPr>
          <w:rFonts w:asciiTheme="majorHAnsi" w:eastAsiaTheme="majorEastAsia" w:hAnsiTheme="majorHAnsi" w:cstheme="majorBidi"/>
          <w:lang w:eastAsia="es-ES"/>
        </w:rPr>
        <w:t xml:space="preserve">Este trabajo estuvo financiado por el Ministerio Español de Economía y Competitividad,  bajo una beca de </w:t>
      </w:r>
      <w:proofErr w:type="spellStart"/>
      <w:r w:rsidRPr="00191EF9">
        <w:rPr>
          <w:rFonts w:asciiTheme="majorHAnsi" w:eastAsiaTheme="majorEastAsia" w:hAnsiTheme="majorHAnsi" w:cstheme="majorBidi"/>
          <w:lang w:eastAsia="es-ES"/>
        </w:rPr>
        <w:t>R+D+i</w:t>
      </w:r>
      <w:proofErr w:type="spellEnd"/>
      <w:r w:rsidRPr="00191EF9">
        <w:rPr>
          <w:rFonts w:asciiTheme="majorHAnsi" w:eastAsiaTheme="majorEastAsia" w:hAnsiTheme="majorHAnsi" w:cstheme="majorBidi"/>
          <w:lang w:eastAsia="es-ES"/>
        </w:rPr>
        <w:t xml:space="preserve">  (CSO 2014-54614; 2015 –2017).</w:t>
      </w:r>
    </w:p>
    <w:p w:rsidR="003011AD" w:rsidRPr="00191EF9" w:rsidRDefault="003011AD" w:rsidP="003011AD">
      <w:pPr>
        <w:spacing w:line="360" w:lineRule="auto"/>
        <w:rPr>
          <w:rFonts w:asciiTheme="majorHAnsi" w:eastAsiaTheme="majorEastAsia" w:hAnsiTheme="majorHAnsi" w:cstheme="majorBidi"/>
          <w:b/>
          <w:lang w:eastAsia="es-ES"/>
        </w:rPr>
      </w:pPr>
      <w:r w:rsidRPr="00191EF9">
        <w:rPr>
          <w:rFonts w:asciiTheme="majorHAnsi" w:eastAsiaTheme="majorEastAsia" w:hAnsiTheme="majorHAnsi" w:cstheme="majorBidi"/>
          <w:b/>
          <w:lang w:eastAsia="es-ES"/>
        </w:rPr>
        <w:t>Conflicto de intereses</w:t>
      </w:r>
    </w:p>
    <w:p w:rsidR="003011AD" w:rsidRPr="001C2B7F" w:rsidRDefault="003011AD" w:rsidP="003011AD">
      <w:pPr>
        <w:spacing w:line="360" w:lineRule="auto"/>
        <w:rPr>
          <w:rFonts w:asciiTheme="majorHAnsi" w:eastAsiaTheme="majorEastAsia" w:hAnsiTheme="majorHAnsi" w:cstheme="majorBidi"/>
          <w:lang w:eastAsia="es-ES"/>
        </w:rPr>
      </w:pPr>
      <w:r w:rsidRPr="001C2B7F">
        <w:rPr>
          <w:rFonts w:asciiTheme="majorHAnsi" w:eastAsiaTheme="majorEastAsia" w:hAnsiTheme="majorHAnsi" w:cstheme="majorBidi"/>
          <w:lang w:eastAsia="es-ES"/>
        </w:rPr>
        <w:t>Ninguno.</w:t>
      </w:r>
    </w:p>
    <w:p w:rsidR="003011AD" w:rsidRDefault="003011AD" w:rsidP="003011AD">
      <w:pPr>
        <w:spacing w:after="200" w:line="276" w:lineRule="auto"/>
        <w:jc w:val="left"/>
        <w:rPr>
          <w:rFonts w:asciiTheme="majorHAnsi" w:eastAsiaTheme="majorEastAsia" w:hAnsiTheme="majorHAnsi" w:cstheme="majorBidi"/>
          <w:b/>
          <w:bCs/>
          <w:spacing w:val="4"/>
          <w:sz w:val="32"/>
          <w:szCs w:val="28"/>
          <w:lang w:eastAsia="es-ES"/>
        </w:rPr>
      </w:pPr>
    </w:p>
    <w:p w:rsidR="005A16C3" w:rsidRDefault="003011AD">
      <w:bookmarkStart w:id="0" w:name="_GoBack"/>
      <w:bookmarkEnd w:id="0"/>
    </w:p>
    <w:sectPr w:rsidR="005A1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AD"/>
    <w:rsid w:val="003011AD"/>
    <w:rsid w:val="00463C02"/>
    <w:rsid w:val="00B95944"/>
    <w:rsid w:val="00D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AD"/>
    <w:pPr>
      <w:spacing w:after="160" w:line="252" w:lineRule="auto"/>
      <w:jc w:val="both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3011AD"/>
    <w:pPr>
      <w:keepNext/>
      <w:keepLines/>
      <w:spacing w:before="320" w:after="40"/>
      <w:outlineLvl w:val="0"/>
    </w:pPr>
    <w:rPr>
      <w:rFonts w:eastAsiaTheme="majorEastAsia" w:cstheme="majorBidi"/>
      <w:b/>
      <w:bCs/>
      <w:spacing w:val="4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1AD"/>
    <w:rPr>
      <w:rFonts w:eastAsiaTheme="majorEastAsia" w:cstheme="majorBidi"/>
      <w:b/>
      <w:bCs/>
      <w:spacing w:val="4"/>
      <w:sz w:val="24"/>
      <w:szCs w:val="28"/>
    </w:rPr>
  </w:style>
  <w:style w:type="paragraph" w:customStyle="1" w:styleId="Authornames">
    <w:name w:val="Author names"/>
    <w:basedOn w:val="Normal"/>
    <w:next w:val="Normal"/>
    <w:qFormat/>
    <w:rsid w:val="003011AD"/>
    <w:pPr>
      <w:spacing w:before="240" w:after="0" w:line="360" w:lineRule="auto"/>
      <w:jc w:val="left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011AD"/>
    <w:pPr>
      <w:spacing w:before="240" w:after="0" w:line="360" w:lineRule="auto"/>
      <w:jc w:val="left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AD"/>
    <w:pPr>
      <w:spacing w:after="160" w:line="252" w:lineRule="auto"/>
      <w:jc w:val="both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3011AD"/>
    <w:pPr>
      <w:keepNext/>
      <w:keepLines/>
      <w:spacing w:before="320" w:after="40"/>
      <w:outlineLvl w:val="0"/>
    </w:pPr>
    <w:rPr>
      <w:rFonts w:eastAsiaTheme="majorEastAsia" w:cstheme="majorBidi"/>
      <w:b/>
      <w:bCs/>
      <w:spacing w:val="4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1AD"/>
    <w:rPr>
      <w:rFonts w:eastAsiaTheme="majorEastAsia" w:cstheme="majorBidi"/>
      <w:b/>
      <w:bCs/>
      <w:spacing w:val="4"/>
      <w:sz w:val="24"/>
      <w:szCs w:val="28"/>
    </w:rPr>
  </w:style>
  <w:style w:type="paragraph" w:customStyle="1" w:styleId="Authornames">
    <w:name w:val="Author names"/>
    <w:basedOn w:val="Normal"/>
    <w:next w:val="Normal"/>
    <w:qFormat/>
    <w:rsid w:val="003011AD"/>
    <w:pPr>
      <w:spacing w:before="240" w:after="0" w:line="360" w:lineRule="auto"/>
      <w:jc w:val="left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011AD"/>
    <w:pPr>
      <w:spacing w:before="240" w:after="0" w:line="360" w:lineRule="auto"/>
      <w:jc w:val="left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 SM</dc:creator>
  <cp:lastModifiedBy>Bertran SM</cp:lastModifiedBy>
  <cp:revision>1</cp:revision>
  <dcterms:created xsi:type="dcterms:W3CDTF">2019-09-26T11:01:00Z</dcterms:created>
  <dcterms:modified xsi:type="dcterms:W3CDTF">2019-09-26T11:08:00Z</dcterms:modified>
</cp:coreProperties>
</file>